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CC" w:rsidRPr="008A25AA" w:rsidRDefault="00422ECC" w:rsidP="00422ECC">
      <w:pPr>
        <w:tabs>
          <w:tab w:val="center" w:pos="5112"/>
        </w:tabs>
        <w:jc w:val="center"/>
        <w:rPr>
          <w:b/>
          <w:sz w:val="22"/>
          <w:szCs w:val="22"/>
        </w:rPr>
      </w:pPr>
      <w:r w:rsidRPr="008A25AA">
        <w:rPr>
          <w:b/>
          <w:sz w:val="22"/>
          <w:szCs w:val="22"/>
        </w:rPr>
        <w:t>MINUTES OF THE</w:t>
      </w:r>
    </w:p>
    <w:p w:rsidR="00422ECC" w:rsidRPr="008A25AA" w:rsidRDefault="00422ECC" w:rsidP="00422ECC">
      <w:pPr>
        <w:tabs>
          <w:tab w:val="center" w:pos="5112"/>
        </w:tabs>
        <w:jc w:val="center"/>
        <w:rPr>
          <w:b/>
          <w:sz w:val="22"/>
          <w:szCs w:val="22"/>
        </w:rPr>
      </w:pPr>
      <w:r w:rsidRPr="008A25AA">
        <w:rPr>
          <w:b/>
          <w:sz w:val="22"/>
          <w:szCs w:val="22"/>
        </w:rPr>
        <w:t>LOUISIANA ARCHITECT SELECTION BOARD</w:t>
      </w:r>
    </w:p>
    <w:p w:rsidR="00CF1CA2" w:rsidRPr="008A25AA" w:rsidRDefault="00AD786C" w:rsidP="009248F8">
      <w:pPr>
        <w:tabs>
          <w:tab w:val="center" w:pos="5112"/>
        </w:tabs>
        <w:jc w:val="center"/>
        <w:rPr>
          <w:b/>
          <w:sz w:val="22"/>
          <w:szCs w:val="22"/>
        </w:rPr>
      </w:pPr>
      <w:r w:rsidRPr="008A25AA">
        <w:rPr>
          <w:b/>
          <w:sz w:val="22"/>
          <w:szCs w:val="22"/>
        </w:rPr>
        <w:t>April 14, 2016</w:t>
      </w:r>
    </w:p>
    <w:p w:rsidR="00422ECC" w:rsidRPr="008A25AA" w:rsidRDefault="00422ECC" w:rsidP="009248F8">
      <w:pPr>
        <w:tabs>
          <w:tab w:val="center" w:pos="5112"/>
        </w:tabs>
        <w:jc w:val="center"/>
        <w:rPr>
          <w:sz w:val="22"/>
          <w:szCs w:val="22"/>
        </w:rPr>
      </w:pPr>
      <w:r w:rsidRPr="008A25AA">
        <w:rPr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:rsidR="00422ECC" w:rsidRPr="008A25AA" w:rsidRDefault="00422ECC" w:rsidP="00611B14">
      <w:pPr>
        <w:ind w:firstLine="720"/>
        <w:rPr>
          <w:sz w:val="22"/>
          <w:szCs w:val="22"/>
        </w:rPr>
      </w:pPr>
      <w:r w:rsidRPr="008A25AA">
        <w:rPr>
          <w:sz w:val="22"/>
          <w:szCs w:val="22"/>
        </w:rPr>
        <w:t xml:space="preserve">A meeting of the Louisiana Architect Selection Board (LASB) was held in the Claiborne Building, 1201 N. </w:t>
      </w:r>
      <w:r w:rsidR="00CD2D91" w:rsidRPr="008A25AA">
        <w:rPr>
          <w:sz w:val="22"/>
          <w:szCs w:val="22"/>
        </w:rPr>
        <w:t>Third Street, Room 1-</w:t>
      </w:r>
      <w:r w:rsidR="00853C0E" w:rsidRPr="008A25AA">
        <w:rPr>
          <w:sz w:val="22"/>
          <w:szCs w:val="22"/>
        </w:rPr>
        <w:t>155</w:t>
      </w:r>
      <w:r w:rsidR="005C4D1D">
        <w:rPr>
          <w:sz w:val="22"/>
          <w:szCs w:val="22"/>
        </w:rPr>
        <w:t xml:space="preserve">, </w:t>
      </w:r>
      <w:proofErr w:type="gramStart"/>
      <w:r w:rsidR="005C4D1D">
        <w:rPr>
          <w:sz w:val="22"/>
          <w:szCs w:val="22"/>
        </w:rPr>
        <w:t>Baton</w:t>
      </w:r>
      <w:proofErr w:type="gramEnd"/>
      <w:r w:rsidR="005C4D1D">
        <w:rPr>
          <w:sz w:val="22"/>
          <w:szCs w:val="22"/>
        </w:rPr>
        <w:t xml:space="preserve"> Rouge, Louisiana 70802</w:t>
      </w:r>
      <w:r w:rsidR="006E6420" w:rsidRPr="008A25AA">
        <w:rPr>
          <w:sz w:val="22"/>
          <w:szCs w:val="22"/>
        </w:rPr>
        <w:t xml:space="preserve"> o</w:t>
      </w:r>
      <w:r w:rsidR="00E00758" w:rsidRPr="008A25AA">
        <w:rPr>
          <w:sz w:val="22"/>
          <w:szCs w:val="22"/>
        </w:rPr>
        <w:t xml:space="preserve">n </w:t>
      </w:r>
      <w:r w:rsidR="00AD786C" w:rsidRPr="008A25AA">
        <w:rPr>
          <w:sz w:val="22"/>
          <w:szCs w:val="22"/>
        </w:rPr>
        <w:t>April 14, 2016</w:t>
      </w:r>
      <w:r w:rsidR="00853C0E" w:rsidRPr="008A25AA">
        <w:rPr>
          <w:sz w:val="22"/>
          <w:szCs w:val="22"/>
        </w:rPr>
        <w:t>.</w:t>
      </w:r>
      <w:r w:rsidRPr="008A25AA">
        <w:rPr>
          <w:sz w:val="22"/>
          <w:szCs w:val="22"/>
        </w:rPr>
        <w:t xml:space="preserve">  </w:t>
      </w:r>
    </w:p>
    <w:p w:rsidR="00611B14" w:rsidRPr="008A25AA" w:rsidRDefault="00611B14" w:rsidP="00CF1CA2">
      <w:pPr>
        <w:rPr>
          <w:sz w:val="22"/>
          <w:szCs w:val="22"/>
        </w:rPr>
      </w:pPr>
    </w:p>
    <w:p w:rsidR="00814CB2" w:rsidRPr="008A25AA" w:rsidRDefault="00422ECC" w:rsidP="00611B14">
      <w:pPr>
        <w:ind w:firstLine="720"/>
        <w:rPr>
          <w:sz w:val="22"/>
          <w:szCs w:val="22"/>
        </w:rPr>
      </w:pPr>
      <w:r w:rsidRPr="008A25AA">
        <w:rPr>
          <w:sz w:val="22"/>
          <w:szCs w:val="22"/>
        </w:rPr>
        <w:t>The meet</w:t>
      </w:r>
      <w:r w:rsidR="00B11FE3" w:rsidRPr="008A25AA">
        <w:rPr>
          <w:sz w:val="22"/>
          <w:szCs w:val="22"/>
        </w:rPr>
        <w:t>ing was called to order at 10:</w:t>
      </w:r>
      <w:r w:rsidR="00B86212" w:rsidRPr="008A25AA">
        <w:rPr>
          <w:sz w:val="22"/>
          <w:szCs w:val="22"/>
        </w:rPr>
        <w:t>03</w:t>
      </w:r>
      <w:r w:rsidR="00B11FE3" w:rsidRPr="008A25AA">
        <w:rPr>
          <w:sz w:val="22"/>
          <w:szCs w:val="22"/>
        </w:rPr>
        <w:t xml:space="preserve"> a.m.</w:t>
      </w:r>
      <w:r w:rsidR="00CD3789" w:rsidRPr="008A25AA">
        <w:rPr>
          <w:sz w:val="22"/>
          <w:szCs w:val="22"/>
        </w:rPr>
        <w:t xml:space="preserve"> </w:t>
      </w:r>
      <w:r w:rsidR="00B11FE3" w:rsidRPr="008A25AA">
        <w:rPr>
          <w:sz w:val="22"/>
          <w:szCs w:val="22"/>
        </w:rPr>
        <w:t xml:space="preserve">by </w:t>
      </w:r>
      <w:r w:rsidR="00504970" w:rsidRPr="008A25AA">
        <w:rPr>
          <w:sz w:val="22"/>
          <w:szCs w:val="22"/>
        </w:rPr>
        <w:t xml:space="preserve">Mr. </w:t>
      </w:r>
      <w:r w:rsidR="00B86212" w:rsidRPr="008A25AA">
        <w:rPr>
          <w:sz w:val="22"/>
          <w:szCs w:val="22"/>
        </w:rPr>
        <w:t>Sam Fauntleroy</w:t>
      </w:r>
      <w:r w:rsidR="00BF6A35" w:rsidRPr="008A25AA">
        <w:rPr>
          <w:sz w:val="22"/>
          <w:szCs w:val="22"/>
        </w:rPr>
        <w:t>.</w:t>
      </w:r>
      <w:r w:rsidR="00FE1A89" w:rsidRPr="008A25AA">
        <w:rPr>
          <w:sz w:val="22"/>
          <w:szCs w:val="22"/>
        </w:rPr>
        <w:t xml:space="preserve">  </w:t>
      </w:r>
      <w:r w:rsidRPr="008A25AA">
        <w:rPr>
          <w:sz w:val="22"/>
          <w:szCs w:val="22"/>
        </w:rPr>
        <w:t>Those memb</w:t>
      </w:r>
      <w:r w:rsidR="00B11FE3" w:rsidRPr="008A25AA">
        <w:rPr>
          <w:sz w:val="22"/>
          <w:szCs w:val="22"/>
        </w:rPr>
        <w:t>ers present were:</w:t>
      </w:r>
      <w:r w:rsidR="00FE1A89" w:rsidRPr="008A25AA">
        <w:rPr>
          <w:sz w:val="22"/>
          <w:szCs w:val="22"/>
        </w:rPr>
        <w:t xml:space="preserve">  </w:t>
      </w:r>
      <w:r w:rsidR="004E10D2" w:rsidRPr="008A25AA">
        <w:rPr>
          <w:sz w:val="22"/>
          <w:szCs w:val="22"/>
        </w:rPr>
        <w:t xml:space="preserve">Mr. Mark Moses, </w:t>
      </w:r>
      <w:r w:rsidRPr="008A25AA">
        <w:rPr>
          <w:sz w:val="22"/>
          <w:szCs w:val="22"/>
        </w:rPr>
        <w:t xml:space="preserve">Mr. </w:t>
      </w:r>
      <w:r w:rsidR="00F530F0" w:rsidRPr="008A25AA">
        <w:rPr>
          <w:sz w:val="22"/>
          <w:szCs w:val="22"/>
        </w:rPr>
        <w:t>John Hodnett</w:t>
      </w:r>
      <w:r w:rsidR="00CD2D91" w:rsidRPr="008A25AA">
        <w:rPr>
          <w:sz w:val="22"/>
          <w:szCs w:val="22"/>
        </w:rPr>
        <w:t xml:space="preserve">, </w:t>
      </w:r>
      <w:r w:rsidR="006E6420" w:rsidRPr="008A25AA">
        <w:rPr>
          <w:sz w:val="22"/>
          <w:szCs w:val="22"/>
        </w:rPr>
        <w:t xml:space="preserve">Mr. </w:t>
      </w:r>
      <w:r w:rsidR="00B86212" w:rsidRPr="008A25AA">
        <w:rPr>
          <w:sz w:val="22"/>
          <w:szCs w:val="22"/>
        </w:rPr>
        <w:t xml:space="preserve">Sam Fauntleroy, Mr. Daniel Taylor, </w:t>
      </w:r>
      <w:r w:rsidR="00853C0E" w:rsidRPr="008A25AA">
        <w:rPr>
          <w:sz w:val="22"/>
          <w:szCs w:val="22"/>
        </w:rPr>
        <w:t xml:space="preserve">Mr. Jeff Kudla </w:t>
      </w:r>
      <w:r w:rsidR="00504970" w:rsidRPr="008A25AA">
        <w:rPr>
          <w:sz w:val="22"/>
          <w:szCs w:val="22"/>
        </w:rPr>
        <w:t xml:space="preserve">and Mr. </w:t>
      </w:r>
      <w:r w:rsidR="00853C0E" w:rsidRPr="008A25AA">
        <w:rPr>
          <w:sz w:val="22"/>
          <w:szCs w:val="22"/>
        </w:rPr>
        <w:t>Jeff Spikes</w:t>
      </w:r>
      <w:r w:rsidR="00504970" w:rsidRPr="008A25AA">
        <w:rPr>
          <w:sz w:val="22"/>
          <w:szCs w:val="22"/>
        </w:rPr>
        <w:t>.</w:t>
      </w:r>
      <w:r w:rsidR="00F530F0" w:rsidRPr="008A25AA">
        <w:rPr>
          <w:sz w:val="22"/>
          <w:szCs w:val="22"/>
        </w:rPr>
        <w:t xml:space="preserve">  </w:t>
      </w:r>
      <w:r w:rsidR="004B3C42" w:rsidRPr="008A25AA">
        <w:rPr>
          <w:sz w:val="22"/>
          <w:szCs w:val="22"/>
        </w:rPr>
        <w:t xml:space="preserve">Those members absent were: Mr. </w:t>
      </w:r>
      <w:r w:rsidR="00853C0E" w:rsidRPr="008A25AA">
        <w:rPr>
          <w:sz w:val="22"/>
          <w:szCs w:val="22"/>
        </w:rPr>
        <w:t>S</w:t>
      </w:r>
      <w:r w:rsidR="00B86212" w:rsidRPr="008A25AA">
        <w:rPr>
          <w:sz w:val="22"/>
          <w:szCs w:val="22"/>
        </w:rPr>
        <w:t>ean Johnson</w:t>
      </w:r>
      <w:r w:rsidR="004B3C42" w:rsidRPr="008A25AA">
        <w:rPr>
          <w:sz w:val="22"/>
          <w:szCs w:val="22"/>
        </w:rPr>
        <w:t>.</w:t>
      </w:r>
      <w:r w:rsidR="00B86212" w:rsidRPr="008A25AA">
        <w:rPr>
          <w:sz w:val="22"/>
          <w:szCs w:val="22"/>
        </w:rPr>
        <w:t xml:space="preserve">  </w:t>
      </w:r>
      <w:r w:rsidRPr="008A25AA">
        <w:rPr>
          <w:sz w:val="22"/>
          <w:szCs w:val="22"/>
        </w:rPr>
        <w:t>Attorney General’s Office Mr.</w:t>
      </w:r>
      <w:r w:rsidR="00B86212" w:rsidRPr="008A25AA">
        <w:rPr>
          <w:sz w:val="22"/>
          <w:szCs w:val="22"/>
        </w:rPr>
        <w:t xml:space="preserve"> Michael </w:t>
      </w:r>
      <w:proofErr w:type="spellStart"/>
      <w:r w:rsidR="00B86212" w:rsidRPr="008A25AA">
        <w:rPr>
          <w:sz w:val="22"/>
          <w:szCs w:val="22"/>
        </w:rPr>
        <w:t>Vallan</w:t>
      </w:r>
      <w:proofErr w:type="spellEnd"/>
      <w:r w:rsidR="00B86212" w:rsidRPr="008A25AA">
        <w:rPr>
          <w:sz w:val="22"/>
          <w:szCs w:val="22"/>
        </w:rPr>
        <w:t xml:space="preserve"> as </w:t>
      </w:r>
      <w:r w:rsidRPr="008A25AA">
        <w:rPr>
          <w:sz w:val="22"/>
          <w:szCs w:val="22"/>
        </w:rPr>
        <w:t xml:space="preserve">Legal </w:t>
      </w:r>
      <w:r w:rsidR="009704B7" w:rsidRPr="008A25AA">
        <w:rPr>
          <w:sz w:val="22"/>
          <w:szCs w:val="22"/>
        </w:rPr>
        <w:t>C</w:t>
      </w:r>
      <w:r w:rsidR="00707526" w:rsidRPr="008A25AA">
        <w:rPr>
          <w:sz w:val="22"/>
          <w:szCs w:val="22"/>
        </w:rPr>
        <w:t>ounse</w:t>
      </w:r>
      <w:r w:rsidRPr="008A25AA">
        <w:rPr>
          <w:sz w:val="22"/>
          <w:szCs w:val="22"/>
        </w:rPr>
        <w:t>l.</w:t>
      </w:r>
    </w:p>
    <w:p w:rsidR="00611B14" w:rsidRPr="008A25AA" w:rsidRDefault="00611B14" w:rsidP="00611B14">
      <w:pPr>
        <w:rPr>
          <w:sz w:val="22"/>
          <w:szCs w:val="22"/>
        </w:rPr>
      </w:pPr>
    </w:p>
    <w:p w:rsidR="00422ECC" w:rsidRPr="008A25AA" w:rsidRDefault="00422ECC" w:rsidP="00611B14">
      <w:pPr>
        <w:ind w:firstLine="720"/>
        <w:rPr>
          <w:sz w:val="22"/>
          <w:szCs w:val="22"/>
        </w:rPr>
      </w:pPr>
      <w:r w:rsidRPr="008A25AA">
        <w:rPr>
          <w:sz w:val="22"/>
          <w:szCs w:val="22"/>
        </w:rPr>
        <w:t xml:space="preserve">The next item of business was the adoption of the </w:t>
      </w:r>
      <w:r w:rsidR="00AD786C" w:rsidRPr="008A25AA">
        <w:rPr>
          <w:sz w:val="22"/>
          <w:szCs w:val="22"/>
        </w:rPr>
        <w:t>January 21, 2016</w:t>
      </w:r>
      <w:r w:rsidRPr="008A25AA">
        <w:rPr>
          <w:sz w:val="22"/>
          <w:szCs w:val="22"/>
        </w:rPr>
        <w:t xml:space="preserve"> minutes.</w:t>
      </w:r>
      <w:r w:rsidR="00B86212" w:rsidRPr="008A25AA">
        <w:rPr>
          <w:sz w:val="22"/>
          <w:szCs w:val="22"/>
        </w:rPr>
        <w:t xml:space="preserve">  </w:t>
      </w:r>
      <w:r w:rsidR="00504970" w:rsidRPr="008A25AA">
        <w:rPr>
          <w:sz w:val="22"/>
          <w:szCs w:val="22"/>
        </w:rPr>
        <w:t xml:space="preserve">Mr. </w:t>
      </w:r>
      <w:r w:rsidR="00B86212" w:rsidRPr="008A25AA">
        <w:rPr>
          <w:sz w:val="22"/>
          <w:szCs w:val="22"/>
        </w:rPr>
        <w:t xml:space="preserve">Daniel Taylor </w:t>
      </w:r>
      <w:r w:rsidR="00504970" w:rsidRPr="008A25AA">
        <w:rPr>
          <w:sz w:val="22"/>
          <w:szCs w:val="22"/>
        </w:rPr>
        <w:t>made</w:t>
      </w:r>
      <w:r w:rsidRPr="008A25AA">
        <w:rPr>
          <w:sz w:val="22"/>
          <w:szCs w:val="22"/>
        </w:rPr>
        <w:t xml:space="preserve"> a motion to adopt the minute</w:t>
      </w:r>
      <w:r w:rsidR="00B11FE3" w:rsidRPr="008A25AA">
        <w:rPr>
          <w:sz w:val="22"/>
          <w:szCs w:val="22"/>
        </w:rPr>
        <w:t>s</w:t>
      </w:r>
      <w:r w:rsidR="00FE1A89" w:rsidRPr="008A25AA">
        <w:rPr>
          <w:sz w:val="22"/>
          <w:szCs w:val="22"/>
        </w:rPr>
        <w:t>,</w:t>
      </w:r>
      <w:r w:rsidR="00B11FE3" w:rsidRPr="008A25AA">
        <w:rPr>
          <w:sz w:val="22"/>
          <w:szCs w:val="22"/>
        </w:rPr>
        <w:t xml:space="preserve"> and Mr. </w:t>
      </w:r>
      <w:r w:rsidR="00853C0E" w:rsidRPr="008A25AA">
        <w:rPr>
          <w:sz w:val="22"/>
          <w:szCs w:val="22"/>
        </w:rPr>
        <w:t xml:space="preserve">Jeff </w:t>
      </w:r>
      <w:r w:rsidR="00AD786C" w:rsidRPr="008A25AA">
        <w:rPr>
          <w:sz w:val="22"/>
          <w:szCs w:val="22"/>
        </w:rPr>
        <w:t>Spikes</w:t>
      </w:r>
      <w:r w:rsidR="00F530F0" w:rsidRPr="008A25AA">
        <w:rPr>
          <w:sz w:val="22"/>
          <w:szCs w:val="22"/>
        </w:rPr>
        <w:t xml:space="preserve"> </w:t>
      </w:r>
      <w:r w:rsidRPr="008A25AA">
        <w:rPr>
          <w:sz w:val="22"/>
          <w:szCs w:val="22"/>
        </w:rPr>
        <w:t xml:space="preserve">seconded the motion.  With no opposition, the </w:t>
      </w:r>
      <w:r w:rsidR="00AD786C" w:rsidRPr="008A25AA">
        <w:rPr>
          <w:sz w:val="22"/>
          <w:szCs w:val="22"/>
        </w:rPr>
        <w:t>January 21, 2016</w:t>
      </w:r>
      <w:r w:rsidR="00F530F0" w:rsidRPr="008A25AA">
        <w:rPr>
          <w:sz w:val="22"/>
          <w:szCs w:val="22"/>
        </w:rPr>
        <w:t xml:space="preserve"> </w:t>
      </w:r>
      <w:r w:rsidR="00BF6A35" w:rsidRPr="008A25AA">
        <w:rPr>
          <w:sz w:val="22"/>
          <w:szCs w:val="22"/>
        </w:rPr>
        <w:t xml:space="preserve">minutes were adopted. </w:t>
      </w:r>
    </w:p>
    <w:p w:rsidR="00611B14" w:rsidRPr="008A25AA" w:rsidRDefault="00611B14" w:rsidP="00611B14">
      <w:pPr>
        <w:rPr>
          <w:sz w:val="22"/>
          <w:szCs w:val="22"/>
        </w:rPr>
      </w:pPr>
    </w:p>
    <w:p w:rsidR="006779C5" w:rsidRPr="008A25AA" w:rsidRDefault="006779C5" w:rsidP="00611B14">
      <w:pPr>
        <w:ind w:firstLine="720"/>
        <w:rPr>
          <w:sz w:val="22"/>
          <w:szCs w:val="22"/>
        </w:rPr>
      </w:pPr>
      <w:r w:rsidRPr="008A25AA">
        <w:rPr>
          <w:sz w:val="22"/>
          <w:szCs w:val="22"/>
        </w:rPr>
        <w:t xml:space="preserve">The next item of business was to ask for public comment or question on any of the Agenda items. </w:t>
      </w:r>
      <w:r w:rsidR="00B86212" w:rsidRPr="008A25AA">
        <w:rPr>
          <w:sz w:val="22"/>
          <w:szCs w:val="22"/>
        </w:rPr>
        <w:t xml:space="preserve"> </w:t>
      </w:r>
      <w:r w:rsidRPr="008A25AA">
        <w:rPr>
          <w:sz w:val="22"/>
          <w:szCs w:val="22"/>
        </w:rPr>
        <w:t>There w</w:t>
      </w:r>
      <w:r w:rsidR="00B86212" w:rsidRPr="008A25AA">
        <w:rPr>
          <w:sz w:val="22"/>
          <w:szCs w:val="22"/>
        </w:rPr>
        <w:t>as</w:t>
      </w:r>
      <w:r w:rsidRPr="008A25AA">
        <w:rPr>
          <w:sz w:val="22"/>
          <w:szCs w:val="22"/>
        </w:rPr>
        <w:t xml:space="preserve"> none.</w:t>
      </w:r>
    </w:p>
    <w:p w:rsidR="00611B14" w:rsidRPr="008A25AA" w:rsidRDefault="00611B14" w:rsidP="00611B14">
      <w:pPr>
        <w:rPr>
          <w:sz w:val="22"/>
          <w:szCs w:val="22"/>
        </w:rPr>
      </w:pPr>
    </w:p>
    <w:p w:rsidR="00611B14" w:rsidRPr="008A25AA" w:rsidRDefault="00611B14" w:rsidP="00611B14">
      <w:pPr>
        <w:ind w:firstLine="720"/>
        <w:rPr>
          <w:sz w:val="22"/>
          <w:szCs w:val="22"/>
        </w:rPr>
      </w:pPr>
      <w:r w:rsidRPr="008A25AA">
        <w:rPr>
          <w:sz w:val="22"/>
          <w:szCs w:val="22"/>
        </w:rPr>
        <w:t>The next item of business was to ask for any new business.</w:t>
      </w:r>
      <w:r w:rsidR="00B86212" w:rsidRPr="008A25AA">
        <w:rPr>
          <w:sz w:val="22"/>
          <w:szCs w:val="22"/>
        </w:rPr>
        <w:t xml:space="preserve">  </w:t>
      </w:r>
      <w:r w:rsidRPr="008A25AA">
        <w:rPr>
          <w:sz w:val="22"/>
          <w:szCs w:val="22"/>
        </w:rPr>
        <w:t>There w</w:t>
      </w:r>
      <w:r w:rsidR="00B86212" w:rsidRPr="008A25AA">
        <w:rPr>
          <w:sz w:val="22"/>
          <w:szCs w:val="22"/>
        </w:rPr>
        <w:t>as</w:t>
      </w:r>
      <w:r w:rsidRPr="008A25AA">
        <w:rPr>
          <w:sz w:val="22"/>
          <w:szCs w:val="22"/>
        </w:rPr>
        <w:t xml:space="preserve"> none.</w:t>
      </w:r>
    </w:p>
    <w:p w:rsidR="00611B14" w:rsidRPr="008A25AA" w:rsidRDefault="00611B14" w:rsidP="009942DF">
      <w:pPr>
        <w:rPr>
          <w:sz w:val="22"/>
          <w:szCs w:val="22"/>
        </w:rPr>
      </w:pPr>
    </w:p>
    <w:p w:rsidR="004C376C" w:rsidRPr="008A25AA" w:rsidRDefault="00422ECC" w:rsidP="00611B14">
      <w:pPr>
        <w:ind w:firstLine="720"/>
        <w:rPr>
          <w:sz w:val="22"/>
          <w:szCs w:val="22"/>
        </w:rPr>
      </w:pPr>
      <w:r w:rsidRPr="008A25AA">
        <w:rPr>
          <w:sz w:val="22"/>
          <w:szCs w:val="22"/>
        </w:rPr>
        <w:t>There being no other business the next item of business was the selection of designers.</w:t>
      </w:r>
    </w:p>
    <w:p w:rsidR="00DD222C" w:rsidRPr="008A25AA" w:rsidRDefault="00DD222C" w:rsidP="00422ECC">
      <w:pPr>
        <w:ind w:firstLine="720"/>
        <w:rPr>
          <w:sz w:val="22"/>
          <w:szCs w:val="22"/>
        </w:rPr>
      </w:pPr>
    </w:p>
    <w:p w:rsidR="00806C7C" w:rsidRPr="008A25AA" w:rsidRDefault="00680A9C" w:rsidP="00680A9C">
      <w:pPr>
        <w:rPr>
          <w:sz w:val="22"/>
          <w:szCs w:val="22"/>
        </w:rPr>
      </w:pPr>
      <w:r w:rsidRPr="008A25AA">
        <w:rPr>
          <w:b/>
          <w:sz w:val="22"/>
          <w:szCs w:val="22"/>
        </w:rPr>
        <w:t>Item #</w:t>
      </w:r>
      <w:r w:rsidR="004C376C" w:rsidRPr="008A25AA">
        <w:rPr>
          <w:b/>
          <w:sz w:val="22"/>
          <w:szCs w:val="22"/>
        </w:rPr>
        <w:t>1</w:t>
      </w:r>
      <w:r w:rsidR="00AD786C" w:rsidRPr="008A25AA">
        <w:rPr>
          <w:b/>
          <w:sz w:val="22"/>
          <w:szCs w:val="22"/>
        </w:rPr>
        <w:t>: Construction Industry Center, Louisiana State Licensing Board for Contractors, Baton Rouge, Louisiana; Project No. LSLBC-2016-001</w:t>
      </w:r>
      <w:r w:rsidR="00011684" w:rsidRPr="008A25AA">
        <w:rPr>
          <w:sz w:val="22"/>
          <w:szCs w:val="22"/>
        </w:rPr>
        <w:t xml:space="preserve">; Mr. </w:t>
      </w:r>
      <w:r w:rsidR="00AD786C" w:rsidRPr="008A25AA">
        <w:rPr>
          <w:sz w:val="22"/>
          <w:szCs w:val="22"/>
        </w:rPr>
        <w:t>Michael McDuff</w:t>
      </w:r>
      <w:r w:rsidR="00011684" w:rsidRPr="008A25AA">
        <w:rPr>
          <w:sz w:val="22"/>
          <w:szCs w:val="22"/>
        </w:rPr>
        <w:t xml:space="preserve"> </w:t>
      </w:r>
      <w:r w:rsidRPr="008A25AA">
        <w:rPr>
          <w:sz w:val="22"/>
          <w:szCs w:val="22"/>
        </w:rPr>
        <w:t>gave a brief scope of the project; votes were recorded as follows: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6"/>
        <w:gridCol w:w="1166"/>
        <w:gridCol w:w="980"/>
        <w:gridCol w:w="771"/>
        <w:gridCol w:w="848"/>
        <w:gridCol w:w="676"/>
      </w:tblGrid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>Project # 1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>Nomination Ballot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A25AA" w:rsidRPr="00AB38F7" w:rsidRDefault="008A25AA" w:rsidP="002D75E3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0AB8" w:rsidRPr="00AB38F7" w:rsidRDefault="00AD786C" w:rsidP="002D75E3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 xml:space="preserve">P – </w:t>
            </w:r>
            <w:proofErr w:type="spellStart"/>
            <w:r w:rsidRPr="00AB38F7">
              <w:rPr>
                <w:rFonts w:cs="Arial"/>
                <w:sz w:val="20"/>
              </w:rPr>
              <w:t>Remson</w:t>
            </w:r>
            <w:proofErr w:type="spellEnd"/>
            <w:r w:rsidRPr="00AB38F7">
              <w:rPr>
                <w:rFonts w:cs="Arial"/>
                <w:sz w:val="20"/>
              </w:rPr>
              <w:t xml:space="preserve"> Haley </w:t>
            </w:r>
            <w:proofErr w:type="spellStart"/>
            <w:r w:rsidRPr="00AB38F7">
              <w:rPr>
                <w:rFonts w:cs="Arial"/>
                <w:sz w:val="20"/>
              </w:rPr>
              <w:t>Herpin</w:t>
            </w:r>
            <w:proofErr w:type="spellEnd"/>
            <w:r w:rsidRPr="00AB38F7">
              <w:rPr>
                <w:rFonts w:cs="Arial"/>
                <w:sz w:val="20"/>
              </w:rPr>
              <w:t xml:space="preserve"> Architects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3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Absent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FF01B2">
            <w:pPr>
              <w:ind w:left="-119" w:right="-121"/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3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2D75E3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 xml:space="preserve">L – </w:t>
            </w:r>
            <w:proofErr w:type="spellStart"/>
            <w:r w:rsidRPr="00AB38F7">
              <w:rPr>
                <w:rFonts w:cs="Arial"/>
                <w:sz w:val="20"/>
              </w:rPr>
              <w:t>GraceHebert</w:t>
            </w:r>
            <w:proofErr w:type="spellEnd"/>
            <w:r w:rsidRPr="00AB38F7">
              <w:rPr>
                <w:rFonts w:cs="Arial"/>
                <w:sz w:val="20"/>
              </w:rPr>
              <w:t xml:space="preserve"> Architects, APAC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2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2D75E3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 xml:space="preserve">BB – Coleman </w:t>
            </w:r>
            <w:r w:rsidR="00D93C70">
              <w:rPr>
                <w:rFonts w:cs="Arial"/>
                <w:sz w:val="20"/>
              </w:rPr>
              <w:t xml:space="preserve">Partners Architects, </w:t>
            </w:r>
            <w:r w:rsidRPr="00AB38F7">
              <w:rPr>
                <w:rFonts w:cs="Arial"/>
                <w:sz w:val="20"/>
              </w:rPr>
              <w:t>LLC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1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2D75E3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N – Post Architects, LLC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AB38F7" w:rsidRDefault="00613F09" w:rsidP="004E0974">
            <w:pPr>
              <w:jc w:val="center"/>
              <w:rPr>
                <w:rFonts w:cs="Arial"/>
                <w:sz w:val="20"/>
              </w:rPr>
            </w:pP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2D75E3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 xml:space="preserve">D – Mathes </w:t>
            </w:r>
            <w:proofErr w:type="spellStart"/>
            <w:r w:rsidRPr="00AB38F7">
              <w:rPr>
                <w:rFonts w:cs="Arial"/>
                <w:sz w:val="20"/>
              </w:rPr>
              <w:t>Brierre</w:t>
            </w:r>
            <w:proofErr w:type="spellEnd"/>
            <w:r w:rsidRPr="00AB38F7">
              <w:rPr>
                <w:rFonts w:cs="Arial"/>
                <w:sz w:val="20"/>
              </w:rPr>
              <w:t xml:space="preserve"> Architects, APC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2D75E3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 – Cockfield Jackson Architects, APAC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2D75E3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Q – Holden Architects, APC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2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D786C" w:rsidRPr="00AB38F7" w:rsidRDefault="00AD786C" w:rsidP="004E097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0B5214" w:rsidRPr="008A25AA" w:rsidRDefault="00AD786C" w:rsidP="00E97015">
      <w:pPr>
        <w:rPr>
          <w:b/>
          <w:sz w:val="22"/>
          <w:szCs w:val="22"/>
        </w:rPr>
      </w:pPr>
      <w:r w:rsidRPr="008A25AA">
        <w:rPr>
          <w:b/>
          <w:sz w:val="22"/>
          <w:szCs w:val="22"/>
        </w:rPr>
        <w:t>Firm P – 18</w:t>
      </w:r>
      <w:r w:rsidRPr="008A25AA">
        <w:rPr>
          <w:b/>
          <w:sz w:val="22"/>
          <w:szCs w:val="22"/>
        </w:rPr>
        <w:tab/>
        <w:t>Firm L – 8</w:t>
      </w:r>
      <w:r w:rsidRPr="008A25AA">
        <w:rPr>
          <w:b/>
          <w:sz w:val="22"/>
          <w:szCs w:val="22"/>
        </w:rPr>
        <w:tab/>
        <w:t>Firm BB – 2</w:t>
      </w:r>
      <w:r w:rsidRPr="008A25AA">
        <w:rPr>
          <w:b/>
          <w:sz w:val="22"/>
          <w:szCs w:val="22"/>
        </w:rPr>
        <w:tab/>
        <w:t>Firm N – 6</w:t>
      </w:r>
      <w:r w:rsidRPr="008A25AA">
        <w:rPr>
          <w:b/>
          <w:sz w:val="22"/>
          <w:szCs w:val="22"/>
        </w:rPr>
        <w:tab/>
        <w:t>Firm D – 3</w:t>
      </w:r>
      <w:r w:rsidRPr="008A25AA">
        <w:rPr>
          <w:b/>
          <w:sz w:val="22"/>
          <w:szCs w:val="22"/>
        </w:rPr>
        <w:tab/>
        <w:t>Firm J – 3</w:t>
      </w:r>
      <w:r w:rsidRPr="008A25AA">
        <w:rPr>
          <w:b/>
          <w:sz w:val="22"/>
          <w:szCs w:val="22"/>
        </w:rPr>
        <w:tab/>
        <w:t>Firm Q – 2</w:t>
      </w:r>
      <w:r w:rsidRPr="008A25AA">
        <w:rPr>
          <w:b/>
          <w:sz w:val="22"/>
          <w:szCs w:val="22"/>
        </w:rPr>
        <w:tab/>
      </w:r>
    </w:p>
    <w:p w:rsidR="00084D47" w:rsidRPr="008A25AA" w:rsidRDefault="00084D47" w:rsidP="00084D47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Final Ballot between Firm </w:t>
      </w:r>
      <w:r w:rsidR="00AD786C" w:rsidRPr="008A25AA">
        <w:rPr>
          <w:sz w:val="22"/>
          <w:szCs w:val="22"/>
        </w:rPr>
        <w:t>P</w:t>
      </w:r>
      <w:r w:rsidR="0081373A" w:rsidRPr="008A25AA">
        <w:rPr>
          <w:sz w:val="22"/>
          <w:szCs w:val="22"/>
        </w:rPr>
        <w:t xml:space="preserve"> and Firm </w:t>
      </w:r>
      <w:r w:rsidR="00AD786C" w:rsidRPr="008A25AA">
        <w:rPr>
          <w:sz w:val="22"/>
          <w:szCs w:val="22"/>
        </w:rPr>
        <w:t>L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8"/>
        <w:gridCol w:w="1166"/>
        <w:gridCol w:w="980"/>
        <w:gridCol w:w="773"/>
        <w:gridCol w:w="848"/>
        <w:gridCol w:w="672"/>
      </w:tblGrid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>Project # 1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</w:t>
            </w:r>
            <w:r w:rsidRPr="00AB38F7">
              <w:rPr>
                <w:rFonts w:cs="Arial"/>
                <w:b/>
                <w:sz w:val="20"/>
              </w:rPr>
              <w:t xml:space="preserve"> Ballot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AB38F7" w:rsidP="00B81A14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 xml:space="preserve">P – </w:t>
            </w:r>
            <w:proofErr w:type="spellStart"/>
            <w:r w:rsidRPr="00AB38F7">
              <w:rPr>
                <w:rFonts w:cs="Arial"/>
                <w:sz w:val="20"/>
              </w:rPr>
              <w:t>Remson</w:t>
            </w:r>
            <w:proofErr w:type="spellEnd"/>
            <w:r w:rsidRPr="00AB38F7">
              <w:rPr>
                <w:rFonts w:cs="Arial"/>
                <w:sz w:val="20"/>
              </w:rPr>
              <w:t xml:space="preserve"> Haley </w:t>
            </w:r>
            <w:proofErr w:type="spellStart"/>
            <w:r w:rsidRPr="00AB38F7">
              <w:rPr>
                <w:rFonts w:cs="Arial"/>
                <w:sz w:val="20"/>
              </w:rPr>
              <w:t>Herpin</w:t>
            </w:r>
            <w:proofErr w:type="spellEnd"/>
            <w:r w:rsidRPr="00AB38F7">
              <w:rPr>
                <w:rFonts w:cs="Arial"/>
                <w:sz w:val="20"/>
              </w:rPr>
              <w:t xml:space="preserve"> Architects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D93C70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D93C70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D93C70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D93C70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D93C70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Absent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D93C70" w:rsidP="00B81A14">
            <w:pPr>
              <w:ind w:left="-119" w:right="-12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D93C70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D93C70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AB38F7" w:rsidRPr="00AB38F7" w:rsidTr="00AB38F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AB38F7" w:rsidP="00B81A14">
            <w:pPr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 xml:space="preserve">L – </w:t>
            </w:r>
            <w:proofErr w:type="spellStart"/>
            <w:r w:rsidRPr="00AB38F7">
              <w:rPr>
                <w:rFonts w:cs="Arial"/>
                <w:sz w:val="20"/>
              </w:rPr>
              <w:t>GraceHebert</w:t>
            </w:r>
            <w:proofErr w:type="spellEnd"/>
            <w:r w:rsidRPr="00AB38F7">
              <w:rPr>
                <w:rFonts w:cs="Arial"/>
                <w:sz w:val="20"/>
              </w:rPr>
              <w:t xml:space="preserve"> Architects, APAC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8F7" w:rsidRPr="00AB38F7" w:rsidRDefault="00AB38F7" w:rsidP="00B81A1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084D47" w:rsidRPr="008A25AA" w:rsidRDefault="00D93C70" w:rsidP="00E97015">
      <w:pPr>
        <w:rPr>
          <w:sz w:val="22"/>
          <w:szCs w:val="22"/>
        </w:rPr>
      </w:pPr>
      <w:r w:rsidRPr="008A25AA">
        <w:rPr>
          <w:b/>
          <w:sz w:val="22"/>
          <w:szCs w:val="22"/>
        </w:rPr>
        <w:t>Firm P –</w:t>
      </w:r>
      <w:r>
        <w:rPr>
          <w:b/>
          <w:sz w:val="22"/>
          <w:szCs w:val="22"/>
        </w:rPr>
        <w:t xml:space="preserve"> 7</w:t>
      </w:r>
      <w:r w:rsidRPr="008A25AA">
        <w:rPr>
          <w:b/>
          <w:sz w:val="22"/>
          <w:szCs w:val="22"/>
        </w:rPr>
        <w:tab/>
        <w:t>Firm L –</w:t>
      </w:r>
      <w:r>
        <w:rPr>
          <w:b/>
          <w:sz w:val="22"/>
          <w:szCs w:val="22"/>
        </w:rPr>
        <w:t xml:space="preserve"> 0</w:t>
      </w:r>
    </w:p>
    <w:p w:rsidR="00D93C70" w:rsidRDefault="00D93C70" w:rsidP="004C0AB8">
      <w:pPr>
        <w:rPr>
          <w:sz w:val="22"/>
          <w:szCs w:val="22"/>
        </w:rPr>
      </w:pPr>
    </w:p>
    <w:p w:rsidR="009D78B1" w:rsidRPr="008A25AA" w:rsidRDefault="009D78B1" w:rsidP="004C0AB8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The Firm of </w:t>
      </w:r>
      <w:proofErr w:type="spellStart"/>
      <w:r w:rsidR="00AD786C" w:rsidRPr="008A25AA">
        <w:rPr>
          <w:rFonts w:cs="Arial"/>
          <w:sz w:val="22"/>
          <w:szCs w:val="22"/>
        </w:rPr>
        <w:t>Remson</w:t>
      </w:r>
      <w:proofErr w:type="spellEnd"/>
      <w:r w:rsidR="00AD786C" w:rsidRPr="008A25AA">
        <w:rPr>
          <w:rFonts w:cs="Arial"/>
          <w:sz w:val="22"/>
          <w:szCs w:val="22"/>
        </w:rPr>
        <w:t xml:space="preserve"> Haley </w:t>
      </w:r>
      <w:proofErr w:type="spellStart"/>
      <w:r w:rsidR="00AD786C" w:rsidRPr="008A25AA">
        <w:rPr>
          <w:rFonts w:cs="Arial"/>
          <w:sz w:val="22"/>
          <w:szCs w:val="22"/>
        </w:rPr>
        <w:t>Herpin</w:t>
      </w:r>
      <w:proofErr w:type="spellEnd"/>
      <w:r w:rsidR="00AD786C" w:rsidRPr="008A25AA">
        <w:rPr>
          <w:rFonts w:cs="Arial"/>
          <w:sz w:val="22"/>
          <w:szCs w:val="22"/>
        </w:rPr>
        <w:t xml:space="preserve"> Architects</w:t>
      </w:r>
      <w:r w:rsidR="00AD786C" w:rsidRPr="008A25AA">
        <w:rPr>
          <w:sz w:val="22"/>
          <w:szCs w:val="22"/>
        </w:rPr>
        <w:t xml:space="preserve"> </w:t>
      </w:r>
      <w:r w:rsidRPr="008A25AA">
        <w:rPr>
          <w:sz w:val="22"/>
          <w:szCs w:val="22"/>
        </w:rPr>
        <w:t xml:space="preserve">was selected by written </w:t>
      </w:r>
      <w:r w:rsidR="00E80742" w:rsidRPr="008A25AA">
        <w:rPr>
          <w:sz w:val="22"/>
          <w:szCs w:val="22"/>
        </w:rPr>
        <w:t xml:space="preserve">unanimous </w:t>
      </w:r>
      <w:r w:rsidRPr="008A25AA">
        <w:rPr>
          <w:sz w:val="22"/>
          <w:szCs w:val="22"/>
        </w:rPr>
        <w:t>vote.</w:t>
      </w:r>
    </w:p>
    <w:p w:rsidR="007D60A9" w:rsidRDefault="007D60A9" w:rsidP="007D60A9">
      <w:pPr>
        <w:rPr>
          <w:b/>
          <w:sz w:val="22"/>
          <w:szCs w:val="22"/>
        </w:rPr>
      </w:pPr>
    </w:p>
    <w:p w:rsidR="00BB6AC5" w:rsidRDefault="00BB6AC5" w:rsidP="008E2339">
      <w:pPr>
        <w:rPr>
          <w:b/>
          <w:sz w:val="22"/>
          <w:szCs w:val="22"/>
        </w:rPr>
      </w:pPr>
    </w:p>
    <w:p w:rsidR="00BB6AC5" w:rsidRDefault="00BB6AC5" w:rsidP="008E2339">
      <w:pPr>
        <w:rPr>
          <w:b/>
          <w:sz w:val="22"/>
          <w:szCs w:val="22"/>
        </w:rPr>
      </w:pPr>
    </w:p>
    <w:p w:rsidR="00BB6AC5" w:rsidRPr="008A25AA" w:rsidRDefault="008E2339" w:rsidP="008E2339">
      <w:pPr>
        <w:rPr>
          <w:sz w:val="22"/>
          <w:szCs w:val="22"/>
        </w:rPr>
      </w:pPr>
      <w:r w:rsidRPr="008A25AA">
        <w:rPr>
          <w:b/>
          <w:sz w:val="22"/>
          <w:szCs w:val="22"/>
        </w:rPr>
        <w:lastRenderedPageBreak/>
        <w:t>Item #</w:t>
      </w:r>
      <w:r>
        <w:rPr>
          <w:b/>
          <w:sz w:val="22"/>
          <w:szCs w:val="22"/>
        </w:rPr>
        <w:t>2</w:t>
      </w:r>
      <w:r w:rsidRPr="008A25A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Roof Replacements, Various Campus Buildings, Northwestern</w:t>
      </w:r>
      <w:r w:rsidR="00BB6AC5">
        <w:rPr>
          <w:b/>
          <w:sz w:val="22"/>
          <w:szCs w:val="22"/>
        </w:rPr>
        <w:t xml:space="preserve"> State University – Main Campus, Fort Polk Campus &amp; Shreveport Campus</w:t>
      </w:r>
      <w:r w:rsidR="00872DB7">
        <w:rPr>
          <w:b/>
          <w:sz w:val="22"/>
          <w:szCs w:val="22"/>
        </w:rPr>
        <w:t>,</w:t>
      </w:r>
      <w:r w:rsidR="00BB6AC5">
        <w:rPr>
          <w:b/>
          <w:sz w:val="22"/>
          <w:szCs w:val="22"/>
        </w:rPr>
        <w:t xml:space="preserve"> Natchitoches, Leesville &amp; Shreveport, Louisiana; Project No. 19-631-14-02, Part 01</w:t>
      </w:r>
      <w:r w:rsidRPr="008A25AA">
        <w:rPr>
          <w:sz w:val="22"/>
          <w:szCs w:val="22"/>
        </w:rPr>
        <w:t xml:space="preserve">; Mr. </w:t>
      </w:r>
      <w:r w:rsidR="00BB6AC5">
        <w:rPr>
          <w:sz w:val="22"/>
          <w:szCs w:val="22"/>
        </w:rPr>
        <w:t>Gil Gilson</w:t>
      </w:r>
      <w:r w:rsidRPr="008A25AA">
        <w:rPr>
          <w:sz w:val="22"/>
          <w:szCs w:val="22"/>
        </w:rPr>
        <w:t xml:space="preserve"> gave a brief scope of the project; votes were recorded as follows: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6"/>
        <w:gridCol w:w="1166"/>
        <w:gridCol w:w="980"/>
        <w:gridCol w:w="771"/>
        <w:gridCol w:w="848"/>
        <w:gridCol w:w="676"/>
      </w:tblGrid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Project # 2</w:t>
            </w:r>
            <w:r w:rsidR="008E2339" w:rsidRPr="00AB38F7">
              <w:rPr>
                <w:rFonts w:cs="Arial"/>
                <w:b/>
                <w:sz w:val="20"/>
              </w:rPr>
              <w:t xml:space="preserve">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>Nomination Ballot</w:t>
            </w: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– Coco &amp; Company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Absent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ind w:left="-119" w:right="-12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– LeBlanc &amp; Young Architects, Inc.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 – KSA Engineers, Inc.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6AC5" w:rsidRPr="00AB38F7" w:rsidRDefault="00BB6AC5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 – </w:t>
            </w:r>
            <w:proofErr w:type="spellStart"/>
            <w:r>
              <w:rPr>
                <w:rFonts w:cs="Arial"/>
                <w:sz w:val="20"/>
              </w:rPr>
              <w:t>McNew</w:t>
            </w:r>
            <w:proofErr w:type="spellEnd"/>
            <w:r>
              <w:rPr>
                <w:rFonts w:cs="Arial"/>
                <w:sz w:val="20"/>
              </w:rPr>
              <w:t xml:space="preserve"> Architecture, APAC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 – Ehlinger &amp; Associates, PC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 – Barron </w:t>
            </w:r>
            <w:proofErr w:type="spellStart"/>
            <w:r>
              <w:rPr>
                <w:rFonts w:cs="Arial"/>
                <w:sz w:val="20"/>
              </w:rPr>
              <w:t>Heinberg</w:t>
            </w:r>
            <w:proofErr w:type="spellEnd"/>
            <w:r>
              <w:rPr>
                <w:rFonts w:cs="Arial"/>
                <w:sz w:val="20"/>
              </w:rPr>
              <w:t xml:space="preserve"> &amp; </w:t>
            </w:r>
            <w:proofErr w:type="spellStart"/>
            <w:r>
              <w:rPr>
                <w:rFonts w:cs="Arial"/>
                <w:sz w:val="20"/>
              </w:rPr>
              <w:t>Brocato</w:t>
            </w:r>
            <w:proofErr w:type="spellEnd"/>
            <w:r>
              <w:rPr>
                <w:rFonts w:cs="Arial"/>
                <w:sz w:val="20"/>
              </w:rPr>
              <w:t xml:space="preserve"> Architects and Engineers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B6AC5" w:rsidRDefault="00BB6AC5" w:rsidP="008E2339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Firm O – 13</w:t>
      </w:r>
      <w:r>
        <w:rPr>
          <w:b/>
          <w:sz w:val="22"/>
          <w:szCs w:val="22"/>
        </w:rPr>
        <w:tab/>
        <w:t xml:space="preserve">Firm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– 18</w:t>
      </w:r>
      <w:r>
        <w:rPr>
          <w:b/>
          <w:sz w:val="22"/>
          <w:szCs w:val="22"/>
        </w:rPr>
        <w:tab/>
        <w:t>Firm N – 4</w:t>
      </w:r>
      <w:r>
        <w:rPr>
          <w:b/>
          <w:sz w:val="22"/>
          <w:szCs w:val="22"/>
        </w:rPr>
        <w:tab/>
        <w:t>Firm C – 3</w:t>
      </w:r>
      <w:r>
        <w:rPr>
          <w:b/>
          <w:sz w:val="22"/>
          <w:szCs w:val="22"/>
        </w:rPr>
        <w:tab/>
        <w:t>Firm F – 3</w:t>
      </w:r>
      <w:r>
        <w:rPr>
          <w:b/>
          <w:sz w:val="22"/>
          <w:szCs w:val="22"/>
        </w:rPr>
        <w:tab/>
        <w:t>Firm H – 1</w:t>
      </w:r>
      <w:r>
        <w:rPr>
          <w:b/>
          <w:sz w:val="22"/>
          <w:szCs w:val="22"/>
        </w:rPr>
        <w:tab/>
      </w:r>
    </w:p>
    <w:p w:rsidR="008E2339" w:rsidRPr="008A25AA" w:rsidRDefault="008E2339" w:rsidP="008E2339">
      <w:pPr>
        <w:rPr>
          <w:b/>
          <w:sz w:val="22"/>
          <w:szCs w:val="22"/>
        </w:rPr>
      </w:pPr>
      <w:r w:rsidRPr="008A25AA">
        <w:rPr>
          <w:b/>
          <w:sz w:val="22"/>
          <w:szCs w:val="22"/>
        </w:rPr>
        <w:tab/>
      </w:r>
    </w:p>
    <w:p w:rsidR="008E2339" w:rsidRPr="008A25AA" w:rsidRDefault="008E2339" w:rsidP="008E2339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Final Ballot between Firm </w:t>
      </w:r>
      <w:r w:rsidR="00BB6AC5">
        <w:rPr>
          <w:sz w:val="22"/>
          <w:szCs w:val="22"/>
        </w:rPr>
        <w:t>O</w:t>
      </w:r>
      <w:r w:rsidRPr="008A25AA">
        <w:rPr>
          <w:sz w:val="22"/>
          <w:szCs w:val="22"/>
        </w:rPr>
        <w:t xml:space="preserve"> and Firm </w:t>
      </w:r>
      <w:r w:rsidR="00BB6AC5">
        <w:rPr>
          <w:sz w:val="22"/>
          <w:szCs w:val="22"/>
        </w:rPr>
        <w:t>A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8"/>
        <w:gridCol w:w="1166"/>
        <w:gridCol w:w="980"/>
        <w:gridCol w:w="773"/>
        <w:gridCol w:w="848"/>
        <w:gridCol w:w="672"/>
      </w:tblGrid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B6AC5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 xml:space="preserve">Project # </w:t>
            </w:r>
            <w:r w:rsidR="00BB6AC5">
              <w:rPr>
                <w:rFonts w:cs="Arial"/>
                <w:b/>
                <w:sz w:val="20"/>
              </w:rPr>
              <w:t>2</w:t>
            </w:r>
            <w:r w:rsidRPr="00AB38F7">
              <w:rPr>
                <w:rFonts w:cs="Arial"/>
                <w:b/>
                <w:sz w:val="20"/>
              </w:rPr>
              <w:t xml:space="preserve">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</w:t>
            </w:r>
            <w:r w:rsidRPr="00AB38F7">
              <w:rPr>
                <w:rFonts w:cs="Arial"/>
                <w:b/>
                <w:sz w:val="20"/>
              </w:rPr>
              <w:t xml:space="preserve"> Ballot</w:t>
            </w: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BB6AC5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6AC5" w:rsidRPr="00AB38F7" w:rsidRDefault="00BB6AC5" w:rsidP="00BB6A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– Coco &amp; Company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BB6AC5" w:rsidRPr="00AB38F7" w:rsidRDefault="00BB6AC5" w:rsidP="00BB6A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6AC5" w:rsidRPr="00AB38F7" w:rsidRDefault="00BB6AC5" w:rsidP="00BB6A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6AC5" w:rsidRPr="00AB38F7" w:rsidRDefault="00BB6AC5" w:rsidP="00BB6A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BB6AC5" w:rsidRPr="00AB38F7" w:rsidRDefault="00BB6AC5" w:rsidP="00BB6A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BB6AC5" w:rsidRPr="00AB38F7" w:rsidRDefault="00BB6AC5" w:rsidP="00BB6A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Absent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BB6AC5" w:rsidRPr="00AB38F7" w:rsidRDefault="00BB6AC5" w:rsidP="00BB6AC5">
            <w:pPr>
              <w:ind w:left="-119" w:right="-121"/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BB6AC5" w:rsidRPr="00AB38F7" w:rsidRDefault="00BB6AC5" w:rsidP="00BB6A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B6AC5" w:rsidRPr="00AB38F7" w:rsidRDefault="00BB6AC5" w:rsidP="00BB6AC5">
            <w:pPr>
              <w:jc w:val="center"/>
              <w:rPr>
                <w:rFonts w:cs="Arial"/>
                <w:sz w:val="20"/>
              </w:rPr>
            </w:pPr>
          </w:p>
        </w:tc>
      </w:tr>
      <w:tr w:rsidR="008E2339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– LeBlanc &amp; Young Architects, Inc.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8E2339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E2339" w:rsidRPr="00AB38F7" w:rsidRDefault="00BB6AC5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</w:tbl>
    <w:p w:rsidR="008E2339" w:rsidRPr="008A25AA" w:rsidRDefault="00BB6AC5" w:rsidP="008E2339">
      <w:pPr>
        <w:rPr>
          <w:sz w:val="22"/>
          <w:szCs w:val="22"/>
        </w:rPr>
      </w:pPr>
      <w:r>
        <w:rPr>
          <w:b/>
          <w:sz w:val="22"/>
          <w:szCs w:val="22"/>
        </w:rPr>
        <w:t>Firm O</w:t>
      </w:r>
      <w:r w:rsidR="008E2339" w:rsidRPr="008A25AA">
        <w:rPr>
          <w:b/>
          <w:sz w:val="22"/>
          <w:szCs w:val="22"/>
        </w:rPr>
        <w:t xml:space="preserve"> –</w:t>
      </w:r>
      <w:r w:rsidR="008E23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="008E2339" w:rsidRPr="008A25AA">
        <w:rPr>
          <w:b/>
          <w:sz w:val="22"/>
          <w:szCs w:val="22"/>
        </w:rPr>
        <w:tab/>
        <w:t xml:space="preserve">Firm </w:t>
      </w:r>
      <w:proofErr w:type="gramStart"/>
      <w:r>
        <w:rPr>
          <w:b/>
          <w:sz w:val="22"/>
          <w:szCs w:val="22"/>
        </w:rPr>
        <w:t>A</w:t>
      </w:r>
      <w:proofErr w:type="gramEnd"/>
      <w:r w:rsidR="008E2339" w:rsidRPr="008A25AA">
        <w:rPr>
          <w:b/>
          <w:sz w:val="22"/>
          <w:szCs w:val="22"/>
        </w:rPr>
        <w:t xml:space="preserve"> –</w:t>
      </w:r>
      <w:r w:rsidR="008E23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</w:p>
    <w:p w:rsidR="008E2339" w:rsidRDefault="008E2339" w:rsidP="008E2339">
      <w:pPr>
        <w:rPr>
          <w:sz w:val="22"/>
          <w:szCs w:val="22"/>
        </w:rPr>
      </w:pPr>
    </w:p>
    <w:p w:rsidR="008E2339" w:rsidRPr="008A25AA" w:rsidRDefault="008E2339" w:rsidP="008E2339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The Firm of </w:t>
      </w:r>
      <w:r w:rsidR="00BB6AC5">
        <w:rPr>
          <w:rFonts w:cs="Arial"/>
          <w:sz w:val="20"/>
        </w:rPr>
        <w:t xml:space="preserve">LeBlanc &amp; Young Architects, Inc. </w:t>
      </w:r>
      <w:r w:rsidRPr="008A25AA">
        <w:rPr>
          <w:sz w:val="22"/>
          <w:szCs w:val="22"/>
        </w:rPr>
        <w:t>was selected by written unanimous vote.</w:t>
      </w:r>
    </w:p>
    <w:p w:rsidR="004817FA" w:rsidRDefault="004817FA" w:rsidP="00A14E50">
      <w:pPr>
        <w:rPr>
          <w:sz w:val="22"/>
          <w:szCs w:val="22"/>
        </w:rPr>
      </w:pPr>
    </w:p>
    <w:p w:rsidR="00872DB7" w:rsidRPr="008A25AA" w:rsidRDefault="00872DB7" w:rsidP="00872DB7">
      <w:pPr>
        <w:rPr>
          <w:sz w:val="22"/>
          <w:szCs w:val="22"/>
        </w:rPr>
      </w:pPr>
      <w:r w:rsidRPr="008A25AA">
        <w:rPr>
          <w:b/>
          <w:sz w:val="22"/>
          <w:szCs w:val="22"/>
        </w:rPr>
        <w:t>Item #</w:t>
      </w:r>
      <w:r>
        <w:rPr>
          <w:b/>
          <w:sz w:val="22"/>
          <w:szCs w:val="22"/>
        </w:rPr>
        <w:t>3</w:t>
      </w:r>
      <w:r w:rsidRPr="008A25A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Floy W. McElroy Education Center, Floy Ward McElroy Wildlife Management Area, </w:t>
      </w:r>
      <w:proofErr w:type="gramStart"/>
      <w:r>
        <w:rPr>
          <w:b/>
          <w:sz w:val="22"/>
          <w:szCs w:val="22"/>
        </w:rPr>
        <w:t>Rayville</w:t>
      </w:r>
      <w:proofErr w:type="gramEnd"/>
      <w:r>
        <w:rPr>
          <w:b/>
          <w:sz w:val="22"/>
          <w:szCs w:val="22"/>
        </w:rPr>
        <w:t>, Louisiana; Project No. 16-513-12-06, Part 01</w:t>
      </w:r>
      <w:r w:rsidRPr="008A25AA">
        <w:rPr>
          <w:sz w:val="22"/>
          <w:szCs w:val="22"/>
        </w:rPr>
        <w:t xml:space="preserve">; Mr. </w:t>
      </w:r>
      <w:r>
        <w:rPr>
          <w:sz w:val="22"/>
          <w:szCs w:val="22"/>
        </w:rPr>
        <w:t>Robert Arnold</w:t>
      </w:r>
      <w:r w:rsidRPr="008A25AA">
        <w:rPr>
          <w:sz w:val="22"/>
          <w:szCs w:val="22"/>
        </w:rPr>
        <w:t xml:space="preserve"> gave a brief scope of the project; votes were recorded as follows: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6"/>
        <w:gridCol w:w="1166"/>
        <w:gridCol w:w="980"/>
        <w:gridCol w:w="771"/>
        <w:gridCol w:w="848"/>
        <w:gridCol w:w="676"/>
      </w:tblGrid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Project # 3</w:t>
            </w:r>
            <w:r w:rsidRPr="00AB38F7">
              <w:rPr>
                <w:rFonts w:cs="Arial"/>
                <w:b/>
                <w:sz w:val="20"/>
              </w:rPr>
              <w:t xml:space="preserve">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>Nomination Ballot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– Whittington Architects, Inc.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Absent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ind w:left="-119" w:right="-12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 – </w:t>
            </w:r>
            <w:proofErr w:type="spellStart"/>
            <w:r>
              <w:rPr>
                <w:rFonts w:cs="Arial"/>
                <w:sz w:val="20"/>
              </w:rPr>
              <w:t>McNew</w:t>
            </w:r>
            <w:proofErr w:type="spellEnd"/>
            <w:r>
              <w:rPr>
                <w:rFonts w:cs="Arial"/>
                <w:sz w:val="20"/>
              </w:rPr>
              <w:t xml:space="preserve"> Architecture, APAC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 – SGB Architects, LLC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 – Thomas Hatten Architect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– Shotgun Studio, LLC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72DB7" w:rsidRDefault="00872DB7" w:rsidP="00872D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Firm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– 18</w:t>
      </w:r>
      <w:r>
        <w:rPr>
          <w:b/>
          <w:sz w:val="22"/>
          <w:szCs w:val="22"/>
        </w:rPr>
        <w:tab/>
        <w:t>Firm F – 15</w:t>
      </w:r>
      <w:r>
        <w:rPr>
          <w:b/>
          <w:sz w:val="22"/>
          <w:szCs w:val="22"/>
        </w:rPr>
        <w:tab/>
        <w:t>Firm D – 4</w:t>
      </w:r>
      <w:r>
        <w:rPr>
          <w:b/>
          <w:sz w:val="22"/>
          <w:szCs w:val="22"/>
        </w:rPr>
        <w:tab/>
        <w:t>Firm B – 4</w:t>
      </w:r>
      <w:r>
        <w:rPr>
          <w:b/>
          <w:sz w:val="22"/>
          <w:szCs w:val="22"/>
        </w:rPr>
        <w:tab/>
        <w:t>Firm C – 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72DB7" w:rsidRPr="008A25AA" w:rsidRDefault="00872DB7" w:rsidP="00872DB7">
      <w:pPr>
        <w:rPr>
          <w:b/>
          <w:sz w:val="22"/>
          <w:szCs w:val="22"/>
        </w:rPr>
      </w:pPr>
      <w:r w:rsidRPr="008A25AA">
        <w:rPr>
          <w:b/>
          <w:sz w:val="22"/>
          <w:szCs w:val="22"/>
        </w:rPr>
        <w:tab/>
      </w:r>
    </w:p>
    <w:p w:rsidR="00872DB7" w:rsidRPr="008A25AA" w:rsidRDefault="00872DB7" w:rsidP="00872DB7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Final Ballot between Firm </w:t>
      </w:r>
      <w:r>
        <w:rPr>
          <w:sz w:val="22"/>
          <w:szCs w:val="22"/>
        </w:rPr>
        <w:t>A</w:t>
      </w:r>
      <w:r w:rsidRPr="008A25AA">
        <w:rPr>
          <w:sz w:val="22"/>
          <w:szCs w:val="22"/>
        </w:rPr>
        <w:t xml:space="preserve"> and Firm </w:t>
      </w:r>
      <w:r>
        <w:rPr>
          <w:sz w:val="22"/>
          <w:szCs w:val="22"/>
        </w:rPr>
        <w:t>F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8"/>
        <w:gridCol w:w="1166"/>
        <w:gridCol w:w="980"/>
        <w:gridCol w:w="773"/>
        <w:gridCol w:w="848"/>
        <w:gridCol w:w="672"/>
      </w:tblGrid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F96DCC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 xml:space="preserve">Project # </w:t>
            </w:r>
            <w:r w:rsidR="00F96DCC">
              <w:rPr>
                <w:rFonts w:cs="Arial"/>
                <w:b/>
                <w:sz w:val="20"/>
              </w:rPr>
              <w:t>3</w:t>
            </w:r>
            <w:r w:rsidRPr="00AB38F7">
              <w:rPr>
                <w:rFonts w:cs="Arial"/>
                <w:b/>
                <w:sz w:val="20"/>
              </w:rPr>
              <w:t xml:space="preserve">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</w:t>
            </w:r>
            <w:r w:rsidRPr="00AB38F7">
              <w:rPr>
                <w:rFonts w:cs="Arial"/>
                <w:b/>
                <w:sz w:val="20"/>
              </w:rPr>
              <w:t xml:space="preserve"> Ballot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– Whittington Architects, Inc.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Absent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ind w:left="-119" w:right="-12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872DB7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 – </w:t>
            </w:r>
            <w:proofErr w:type="spellStart"/>
            <w:r>
              <w:rPr>
                <w:rFonts w:cs="Arial"/>
                <w:sz w:val="20"/>
              </w:rPr>
              <w:t>McNew</w:t>
            </w:r>
            <w:proofErr w:type="spellEnd"/>
            <w:r>
              <w:rPr>
                <w:rFonts w:cs="Arial"/>
                <w:sz w:val="20"/>
              </w:rPr>
              <w:t xml:space="preserve"> Architecture, APAC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2DB7" w:rsidRPr="00AB38F7" w:rsidRDefault="00872DB7" w:rsidP="00B81A1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72DB7" w:rsidRPr="008A25AA" w:rsidRDefault="00872DB7" w:rsidP="00872DB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Firm </w:t>
      </w:r>
      <w:proofErr w:type="gramStart"/>
      <w:r>
        <w:rPr>
          <w:b/>
          <w:sz w:val="22"/>
          <w:szCs w:val="22"/>
        </w:rPr>
        <w:t>A</w:t>
      </w:r>
      <w:proofErr w:type="gramEnd"/>
      <w:r w:rsidRPr="008A25AA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6</w:t>
      </w:r>
      <w:r w:rsidRPr="008A25AA">
        <w:rPr>
          <w:b/>
          <w:sz w:val="22"/>
          <w:szCs w:val="22"/>
        </w:rPr>
        <w:tab/>
        <w:t xml:space="preserve">Firm </w:t>
      </w:r>
      <w:r>
        <w:rPr>
          <w:b/>
          <w:sz w:val="22"/>
          <w:szCs w:val="22"/>
        </w:rPr>
        <w:t>F</w:t>
      </w:r>
      <w:r w:rsidRPr="008A25AA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1</w:t>
      </w:r>
    </w:p>
    <w:p w:rsidR="00872DB7" w:rsidRDefault="00872DB7" w:rsidP="00872DB7">
      <w:pPr>
        <w:rPr>
          <w:sz w:val="22"/>
          <w:szCs w:val="22"/>
        </w:rPr>
      </w:pPr>
    </w:p>
    <w:p w:rsidR="00872DB7" w:rsidRPr="008A25AA" w:rsidRDefault="00872DB7" w:rsidP="00872DB7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The Firm of </w:t>
      </w:r>
      <w:r>
        <w:rPr>
          <w:rFonts w:cs="Arial"/>
          <w:sz w:val="20"/>
        </w:rPr>
        <w:t xml:space="preserve">Whittington Architects, Inc. </w:t>
      </w:r>
      <w:r w:rsidRPr="008A25AA">
        <w:rPr>
          <w:sz w:val="22"/>
          <w:szCs w:val="22"/>
        </w:rPr>
        <w:t xml:space="preserve">was selected by written </w:t>
      </w:r>
      <w:r>
        <w:rPr>
          <w:sz w:val="22"/>
          <w:szCs w:val="22"/>
        </w:rPr>
        <w:t>majority</w:t>
      </w:r>
      <w:r w:rsidRPr="008A25AA">
        <w:rPr>
          <w:sz w:val="22"/>
          <w:szCs w:val="22"/>
        </w:rPr>
        <w:t xml:space="preserve"> vote.</w:t>
      </w:r>
    </w:p>
    <w:p w:rsidR="00872DB7" w:rsidRDefault="00872DB7" w:rsidP="00A14E50">
      <w:pPr>
        <w:rPr>
          <w:sz w:val="22"/>
          <w:szCs w:val="22"/>
        </w:rPr>
      </w:pPr>
    </w:p>
    <w:p w:rsidR="00F96DCC" w:rsidRDefault="00F96DCC" w:rsidP="00F96DCC">
      <w:pPr>
        <w:rPr>
          <w:b/>
          <w:sz w:val="22"/>
          <w:szCs w:val="22"/>
        </w:rPr>
      </w:pPr>
    </w:p>
    <w:p w:rsidR="00F96DCC" w:rsidRDefault="00F96DCC" w:rsidP="00F96DCC">
      <w:pPr>
        <w:rPr>
          <w:b/>
          <w:sz w:val="22"/>
          <w:szCs w:val="22"/>
        </w:rPr>
      </w:pPr>
    </w:p>
    <w:p w:rsidR="00F96DCC" w:rsidRDefault="00F96DCC" w:rsidP="00F96DCC">
      <w:pPr>
        <w:rPr>
          <w:b/>
          <w:sz w:val="22"/>
          <w:szCs w:val="22"/>
        </w:rPr>
      </w:pPr>
    </w:p>
    <w:p w:rsidR="00737D14" w:rsidRDefault="00737D14" w:rsidP="00F96DCC">
      <w:pPr>
        <w:rPr>
          <w:b/>
          <w:sz w:val="22"/>
          <w:szCs w:val="22"/>
        </w:rPr>
      </w:pPr>
    </w:p>
    <w:p w:rsidR="00737D14" w:rsidRDefault="00737D14" w:rsidP="00F96DCC">
      <w:pPr>
        <w:rPr>
          <w:b/>
          <w:sz w:val="22"/>
          <w:szCs w:val="22"/>
        </w:rPr>
      </w:pPr>
    </w:p>
    <w:p w:rsidR="00737D14" w:rsidRDefault="00737D14" w:rsidP="00F96DCC">
      <w:pPr>
        <w:rPr>
          <w:b/>
          <w:sz w:val="22"/>
          <w:szCs w:val="22"/>
        </w:rPr>
      </w:pPr>
      <w:bookmarkStart w:id="0" w:name="_GoBack"/>
      <w:bookmarkEnd w:id="0"/>
    </w:p>
    <w:p w:rsidR="00F96DCC" w:rsidRDefault="00F96DCC" w:rsidP="00F96DCC">
      <w:pPr>
        <w:rPr>
          <w:b/>
          <w:sz w:val="22"/>
          <w:szCs w:val="22"/>
        </w:rPr>
      </w:pPr>
    </w:p>
    <w:p w:rsidR="00F96DCC" w:rsidRPr="008A25AA" w:rsidRDefault="00F96DCC" w:rsidP="00F96DCC">
      <w:pPr>
        <w:rPr>
          <w:sz w:val="22"/>
          <w:szCs w:val="22"/>
        </w:rPr>
      </w:pPr>
      <w:r w:rsidRPr="008A25AA">
        <w:rPr>
          <w:b/>
          <w:sz w:val="22"/>
          <w:szCs w:val="22"/>
        </w:rPr>
        <w:lastRenderedPageBreak/>
        <w:t>Item #</w:t>
      </w:r>
      <w:r>
        <w:rPr>
          <w:b/>
          <w:sz w:val="22"/>
          <w:szCs w:val="22"/>
        </w:rPr>
        <w:t>4</w:t>
      </w:r>
      <w:r w:rsidRPr="008A25A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Quonset </w:t>
      </w:r>
      <w:proofErr w:type="gramStart"/>
      <w:r>
        <w:rPr>
          <w:b/>
          <w:sz w:val="22"/>
          <w:szCs w:val="22"/>
        </w:rPr>
        <w:t>Hut</w:t>
      </w:r>
      <w:proofErr w:type="gramEnd"/>
      <w:r>
        <w:rPr>
          <w:b/>
          <w:sz w:val="22"/>
          <w:szCs w:val="22"/>
        </w:rPr>
        <w:t xml:space="preserve">, Pointe Aux </w:t>
      </w:r>
      <w:proofErr w:type="spellStart"/>
      <w:r>
        <w:rPr>
          <w:b/>
          <w:sz w:val="22"/>
          <w:szCs w:val="22"/>
        </w:rPr>
        <w:t>Chenes</w:t>
      </w:r>
      <w:proofErr w:type="spellEnd"/>
      <w:r>
        <w:rPr>
          <w:b/>
          <w:sz w:val="22"/>
          <w:szCs w:val="22"/>
        </w:rPr>
        <w:t xml:space="preserve"> Wildlife Management Area, Montegut, Louisiana; Project No. G16-513C-09-ORM, Part 01</w:t>
      </w:r>
      <w:r w:rsidRPr="008A25AA">
        <w:rPr>
          <w:sz w:val="22"/>
          <w:szCs w:val="22"/>
        </w:rPr>
        <w:t xml:space="preserve">; Mr. </w:t>
      </w:r>
      <w:r>
        <w:rPr>
          <w:sz w:val="22"/>
          <w:szCs w:val="22"/>
        </w:rPr>
        <w:t>Robert Arnold</w:t>
      </w:r>
      <w:r w:rsidRPr="008A25AA">
        <w:rPr>
          <w:sz w:val="22"/>
          <w:szCs w:val="22"/>
        </w:rPr>
        <w:t xml:space="preserve"> gave a brief scope of the project; votes were recorded as follows: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6"/>
        <w:gridCol w:w="1166"/>
        <w:gridCol w:w="980"/>
        <w:gridCol w:w="771"/>
        <w:gridCol w:w="848"/>
        <w:gridCol w:w="676"/>
      </w:tblGrid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Project # 4</w:t>
            </w:r>
            <w:r w:rsidRPr="00AB38F7">
              <w:rPr>
                <w:rFonts w:cs="Arial"/>
                <w:b/>
                <w:sz w:val="20"/>
              </w:rPr>
              <w:t xml:space="preserve">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>Nomination Ballot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 – Craig C. Hebert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Absent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ind w:left="-119" w:right="-12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 – Duplantis Design Group, PC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 – Providence/GSE Associates, LLC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– </w:t>
            </w:r>
            <w:proofErr w:type="spellStart"/>
            <w:r>
              <w:rPr>
                <w:rFonts w:cs="Arial"/>
                <w:sz w:val="20"/>
              </w:rPr>
              <w:t>Barras</w:t>
            </w:r>
            <w:proofErr w:type="spellEnd"/>
            <w:r>
              <w:rPr>
                <w:rFonts w:cs="Arial"/>
                <w:sz w:val="20"/>
              </w:rPr>
              <w:t xml:space="preserve"> Architects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 – Shotgun Studio, LLC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Default="00F96DCC" w:rsidP="00B81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– MSH Architects, LLC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F96DCC" w:rsidRDefault="00F96DCC" w:rsidP="00F96DCC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Firm B – 15</w:t>
      </w:r>
      <w:r>
        <w:rPr>
          <w:b/>
          <w:sz w:val="22"/>
          <w:szCs w:val="22"/>
        </w:rPr>
        <w:tab/>
        <w:t>Firm G – 17</w:t>
      </w:r>
      <w:r>
        <w:rPr>
          <w:b/>
          <w:sz w:val="22"/>
          <w:szCs w:val="22"/>
        </w:rPr>
        <w:tab/>
        <w:t>Firm D – 5</w:t>
      </w:r>
      <w:r>
        <w:rPr>
          <w:b/>
          <w:sz w:val="22"/>
          <w:szCs w:val="22"/>
        </w:rPr>
        <w:tab/>
        <w:t>Firm I – 2</w:t>
      </w:r>
      <w:r>
        <w:rPr>
          <w:b/>
          <w:sz w:val="22"/>
          <w:szCs w:val="22"/>
        </w:rPr>
        <w:tab/>
        <w:t>Firm J – 1</w:t>
      </w:r>
      <w:r>
        <w:rPr>
          <w:b/>
          <w:sz w:val="22"/>
          <w:szCs w:val="22"/>
        </w:rPr>
        <w:tab/>
        <w:t>Firm C – 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6DCC" w:rsidRPr="008A25AA" w:rsidRDefault="00F96DCC" w:rsidP="00F96DCC">
      <w:pPr>
        <w:rPr>
          <w:b/>
          <w:sz w:val="22"/>
          <w:szCs w:val="22"/>
        </w:rPr>
      </w:pPr>
      <w:r w:rsidRPr="008A25AA">
        <w:rPr>
          <w:b/>
          <w:sz w:val="22"/>
          <w:szCs w:val="22"/>
        </w:rPr>
        <w:tab/>
      </w:r>
    </w:p>
    <w:p w:rsidR="00F96DCC" w:rsidRPr="008A25AA" w:rsidRDefault="00F96DCC" w:rsidP="00F96DCC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Final Ballot between Firm </w:t>
      </w:r>
      <w:r>
        <w:rPr>
          <w:sz w:val="22"/>
          <w:szCs w:val="22"/>
        </w:rPr>
        <w:t>B</w:t>
      </w:r>
      <w:r w:rsidRPr="008A25AA">
        <w:rPr>
          <w:sz w:val="22"/>
          <w:szCs w:val="22"/>
        </w:rPr>
        <w:t xml:space="preserve"> and Firm </w:t>
      </w:r>
      <w:r>
        <w:rPr>
          <w:sz w:val="22"/>
          <w:szCs w:val="22"/>
        </w:rPr>
        <w:t>G</w:t>
      </w:r>
    </w:p>
    <w:tbl>
      <w:tblPr>
        <w:tblW w:w="5144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9"/>
        <w:gridCol w:w="785"/>
        <w:gridCol w:w="938"/>
        <w:gridCol w:w="848"/>
        <w:gridCol w:w="1166"/>
        <w:gridCol w:w="980"/>
        <w:gridCol w:w="773"/>
        <w:gridCol w:w="848"/>
        <w:gridCol w:w="672"/>
      </w:tblGrid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b/>
                <w:sz w:val="20"/>
              </w:rPr>
            </w:pPr>
            <w:r w:rsidRPr="00AB38F7">
              <w:rPr>
                <w:rFonts w:cs="Arial"/>
                <w:b/>
                <w:sz w:val="20"/>
              </w:rPr>
              <w:t xml:space="preserve">Project # </w:t>
            </w:r>
            <w:r>
              <w:rPr>
                <w:rFonts w:cs="Arial"/>
                <w:b/>
                <w:sz w:val="20"/>
              </w:rPr>
              <w:t>4</w:t>
            </w:r>
            <w:r w:rsidRPr="00AB38F7">
              <w:rPr>
                <w:rFonts w:cs="Arial"/>
                <w:b/>
                <w:sz w:val="20"/>
              </w:rPr>
              <w:t xml:space="preserve"> Firm</w:t>
            </w:r>
          </w:p>
        </w:tc>
        <w:tc>
          <w:tcPr>
            <w:tcW w:w="3348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</w:t>
            </w:r>
            <w:r w:rsidRPr="00AB38F7">
              <w:rPr>
                <w:rFonts w:cs="Arial"/>
                <w:b/>
                <w:sz w:val="20"/>
              </w:rPr>
              <w:t xml:space="preserve"> Ballot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Moses</w:t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Hodnett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Taylor</w:t>
            </w:r>
          </w:p>
        </w:tc>
        <w:tc>
          <w:tcPr>
            <w:tcW w:w="5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Fauntleroy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Johnson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proofErr w:type="spellStart"/>
            <w:r w:rsidRPr="00AB38F7">
              <w:rPr>
                <w:rFonts w:cs="Arial"/>
                <w:sz w:val="20"/>
              </w:rPr>
              <w:t>Kudla</w:t>
            </w:r>
            <w:proofErr w:type="spellEnd"/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Spikes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6DCC" w:rsidRPr="00AB38F7" w:rsidRDefault="00F96DCC" w:rsidP="00B81A14">
            <w:pPr>
              <w:jc w:val="center"/>
              <w:rPr>
                <w:rFonts w:cs="Arial"/>
                <w:sz w:val="20"/>
              </w:rPr>
            </w:pPr>
            <w:r w:rsidRPr="00AB38F7">
              <w:rPr>
                <w:rFonts w:cs="Arial"/>
                <w:sz w:val="20"/>
              </w:rPr>
              <w:t>User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 – Craig C. Hebert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Absent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ind w:left="-119" w:right="-12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F96DCC" w:rsidRPr="00AB38F7" w:rsidTr="00B81A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6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 – Duplantis Design Group, PC</w:t>
            </w:r>
          </w:p>
        </w:tc>
        <w:tc>
          <w:tcPr>
            <w:tcW w:w="3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DCC" w:rsidRPr="00AB38F7" w:rsidRDefault="00F96DCC" w:rsidP="00F96DCC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F96DCC" w:rsidRPr="008A25AA" w:rsidRDefault="00F96DCC" w:rsidP="00F96DCC">
      <w:pPr>
        <w:rPr>
          <w:sz w:val="22"/>
          <w:szCs w:val="22"/>
        </w:rPr>
      </w:pPr>
      <w:r>
        <w:rPr>
          <w:b/>
          <w:sz w:val="22"/>
          <w:szCs w:val="22"/>
        </w:rPr>
        <w:t>Firm B</w:t>
      </w:r>
      <w:r w:rsidRPr="008A25AA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3</w:t>
      </w:r>
      <w:r w:rsidRPr="008A25AA">
        <w:rPr>
          <w:b/>
          <w:sz w:val="22"/>
          <w:szCs w:val="22"/>
        </w:rPr>
        <w:tab/>
      </w:r>
      <w:r>
        <w:rPr>
          <w:b/>
          <w:sz w:val="22"/>
          <w:szCs w:val="22"/>
        </w:rPr>
        <w:t>Firm G</w:t>
      </w:r>
      <w:r w:rsidRPr="008A25AA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4</w:t>
      </w:r>
    </w:p>
    <w:p w:rsidR="00F96DCC" w:rsidRDefault="00F96DCC" w:rsidP="00F96DCC">
      <w:pPr>
        <w:rPr>
          <w:sz w:val="22"/>
          <w:szCs w:val="22"/>
        </w:rPr>
      </w:pPr>
    </w:p>
    <w:p w:rsidR="00F96DCC" w:rsidRPr="008A25AA" w:rsidRDefault="00F96DCC" w:rsidP="00F96DCC">
      <w:pPr>
        <w:rPr>
          <w:sz w:val="22"/>
          <w:szCs w:val="22"/>
        </w:rPr>
      </w:pPr>
      <w:r w:rsidRPr="008A25AA">
        <w:rPr>
          <w:sz w:val="22"/>
          <w:szCs w:val="22"/>
        </w:rPr>
        <w:t xml:space="preserve">The Firm of </w:t>
      </w:r>
      <w:r>
        <w:rPr>
          <w:rFonts w:cs="Arial"/>
          <w:sz w:val="20"/>
        </w:rPr>
        <w:t xml:space="preserve">Duplantis Design Group, PC </w:t>
      </w:r>
      <w:r w:rsidRPr="008A25AA">
        <w:rPr>
          <w:sz w:val="22"/>
          <w:szCs w:val="22"/>
        </w:rPr>
        <w:t xml:space="preserve">was selected by written </w:t>
      </w:r>
      <w:r>
        <w:rPr>
          <w:sz w:val="22"/>
          <w:szCs w:val="22"/>
        </w:rPr>
        <w:t>majority</w:t>
      </w:r>
      <w:r w:rsidRPr="008A25AA">
        <w:rPr>
          <w:sz w:val="22"/>
          <w:szCs w:val="22"/>
        </w:rPr>
        <w:t xml:space="preserve"> vote.</w:t>
      </w:r>
    </w:p>
    <w:p w:rsidR="00F96DCC" w:rsidRPr="008A25AA" w:rsidRDefault="00F96DCC" w:rsidP="00A14E50">
      <w:pPr>
        <w:rPr>
          <w:sz w:val="22"/>
          <w:szCs w:val="22"/>
        </w:rPr>
      </w:pPr>
    </w:p>
    <w:p w:rsidR="006C2B17" w:rsidRPr="008A25AA" w:rsidRDefault="008056EF" w:rsidP="008056EF">
      <w:pPr>
        <w:rPr>
          <w:sz w:val="22"/>
          <w:szCs w:val="22"/>
        </w:rPr>
      </w:pPr>
      <w:r w:rsidRPr="008056EF">
        <w:rPr>
          <w:sz w:val="22"/>
          <w:szCs w:val="22"/>
        </w:rPr>
        <w:t xml:space="preserve">There being no further business, Mr. </w:t>
      </w:r>
      <w:r>
        <w:rPr>
          <w:sz w:val="22"/>
          <w:szCs w:val="22"/>
        </w:rPr>
        <w:t>Taylor</w:t>
      </w:r>
      <w:r w:rsidRPr="008056EF">
        <w:rPr>
          <w:sz w:val="22"/>
          <w:szCs w:val="22"/>
        </w:rPr>
        <w:t xml:space="preserve"> made a motion to adjourn the meeting.  It was seconded by Mr. </w:t>
      </w:r>
      <w:r>
        <w:rPr>
          <w:sz w:val="22"/>
          <w:szCs w:val="22"/>
        </w:rPr>
        <w:t>Spikes</w:t>
      </w:r>
      <w:r w:rsidRPr="008056EF">
        <w:rPr>
          <w:sz w:val="22"/>
          <w:szCs w:val="22"/>
        </w:rPr>
        <w:t xml:space="preserve">.  There being no opposition, the meeting was adjourned at </w:t>
      </w:r>
      <w:r>
        <w:rPr>
          <w:sz w:val="22"/>
          <w:szCs w:val="22"/>
        </w:rPr>
        <w:t>10</w:t>
      </w:r>
      <w:r w:rsidRPr="008056EF">
        <w:rPr>
          <w:sz w:val="22"/>
          <w:szCs w:val="22"/>
        </w:rPr>
        <w:t>:</w:t>
      </w:r>
      <w:r>
        <w:rPr>
          <w:sz w:val="22"/>
          <w:szCs w:val="22"/>
        </w:rPr>
        <w:t>32</w:t>
      </w:r>
      <w:r w:rsidRPr="008056EF">
        <w:rPr>
          <w:sz w:val="22"/>
          <w:szCs w:val="22"/>
        </w:rPr>
        <w:t xml:space="preserve"> a.m.</w:t>
      </w:r>
      <w:r w:rsidRPr="008056EF">
        <w:rPr>
          <w:sz w:val="22"/>
          <w:szCs w:val="22"/>
        </w:rPr>
        <w:tab/>
      </w:r>
    </w:p>
    <w:sectPr w:rsidR="006C2B17" w:rsidRPr="008A25AA" w:rsidSect="007A2667">
      <w:headerReference w:type="first" r:id="rId7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91" w:rsidRDefault="00527B91" w:rsidP="00E00758">
      <w:r>
        <w:separator/>
      </w:r>
    </w:p>
  </w:endnote>
  <w:endnote w:type="continuationSeparator" w:id="0">
    <w:p w:rsidR="00527B91" w:rsidRDefault="00527B91" w:rsidP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91" w:rsidRDefault="00527B91" w:rsidP="00E00758">
      <w:r>
        <w:separator/>
      </w:r>
    </w:p>
  </w:footnote>
  <w:footnote w:type="continuationSeparator" w:id="0">
    <w:p w:rsidR="00527B91" w:rsidRDefault="00527B91" w:rsidP="00E0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14" w:rsidRDefault="00737D14" w:rsidP="00737D14">
    <w:pPr>
      <w:pStyle w:val="Header"/>
      <w:jc w:val="right"/>
    </w:pPr>
    <w:r>
      <w:t>Approved 07.19.16</w:t>
    </w:r>
  </w:p>
  <w:p w:rsidR="00550FE4" w:rsidRPr="00D65FDA" w:rsidRDefault="00550FE4" w:rsidP="007836D4">
    <w:pPr>
      <w:pStyle w:val="Header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ECC"/>
    <w:rsid w:val="00000084"/>
    <w:rsid w:val="00005711"/>
    <w:rsid w:val="0000599A"/>
    <w:rsid w:val="00006594"/>
    <w:rsid w:val="00006863"/>
    <w:rsid w:val="000070C6"/>
    <w:rsid w:val="00011684"/>
    <w:rsid w:val="00011BD9"/>
    <w:rsid w:val="00011EEB"/>
    <w:rsid w:val="000122FD"/>
    <w:rsid w:val="000130CD"/>
    <w:rsid w:val="00013552"/>
    <w:rsid w:val="00017D8B"/>
    <w:rsid w:val="00020C6A"/>
    <w:rsid w:val="00022C87"/>
    <w:rsid w:val="00023B58"/>
    <w:rsid w:val="0002405E"/>
    <w:rsid w:val="00024B27"/>
    <w:rsid w:val="0002780C"/>
    <w:rsid w:val="000309BB"/>
    <w:rsid w:val="00031708"/>
    <w:rsid w:val="00031AB4"/>
    <w:rsid w:val="00031DCA"/>
    <w:rsid w:val="000362F6"/>
    <w:rsid w:val="0004141A"/>
    <w:rsid w:val="0004199F"/>
    <w:rsid w:val="000427D3"/>
    <w:rsid w:val="00042EC5"/>
    <w:rsid w:val="00043647"/>
    <w:rsid w:val="000452AF"/>
    <w:rsid w:val="00045F8C"/>
    <w:rsid w:val="00046061"/>
    <w:rsid w:val="00046AB9"/>
    <w:rsid w:val="00046C11"/>
    <w:rsid w:val="00047364"/>
    <w:rsid w:val="00047390"/>
    <w:rsid w:val="0004751D"/>
    <w:rsid w:val="00047828"/>
    <w:rsid w:val="0004789F"/>
    <w:rsid w:val="00050348"/>
    <w:rsid w:val="0005042D"/>
    <w:rsid w:val="00051207"/>
    <w:rsid w:val="00051452"/>
    <w:rsid w:val="0005318B"/>
    <w:rsid w:val="0005496E"/>
    <w:rsid w:val="00055201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7063E"/>
    <w:rsid w:val="000707BB"/>
    <w:rsid w:val="00072A80"/>
    <w:rsid w:val="00073125"/>
    <w:rsid w:val="00073396"/>
    <w:rsid w:val="00075961"/>
    <w:rsid w:val="00077A2C"/>
    <w:rsid w:val="00080D22"/>
    <w:rsid w:val="00084D47"/>
    <w:rsid w:val="00085841"/>
    <w:rsid w:val="00085EDC"/>
    <w:rsid w:val="00090BC1"/>
    <w:rsid w:val="00090DF6"/>
    <w:rsid w:val="000928A5"/>
    <w:rsid w:val="000948A3"/>
    <w:rsid w:val="00094BF0"/>
    <w:rsid w:val="00094C77"/>
    <w:rsid w:val="00095BE1"/>
    <w:rsid w:val="00096328"/>
    <w:rsid w:val="000A0F54"/>
    <w:rsid w:val="000A1795"/>
    <w:rsid w:val="000A2314"/>
    <w:rsid w:val="000A2C58"/>
    <w:rsid w:val="000A303F"/>
    <w:rsid w:val="000A370C"/>
    <w:rsid w:val="000A4C84"/>
    <w:rsid w:val="000A5C27"/>
    <w:rsid w:val="000A6614"/>
    <w:rsid w:val="000A7736"/>
    <w:rsid w:val="000A7FA7"/>
    <w:rsid w:val="000B081F"/>
    <w:rsid w:val="000B125B"/>
    <w:rsid w:val="000B13A5"/>
    <w:rsid w:val="000B1B5C"/>
    <w:rsid w:val="000B3FEF"/>
    <w:rsid w:val="000B5214"/>
    <w:rsid w:val="000B763C"/>
    <w:rsid w:val="000C1768"/>
    <w:rsid w:val="000C19AE"/>
    <w:rsid w:val="000C6886"/>
    <w:rsid w:val="000D096B"/>
    <w:rsid w:val="000D11BF"/>
    <w:rsid w:val="000D2281"/>
    <w:rsid w:val="000D263D"/>
    <w:rsid w:val="000D3870"/>
    <w:rsid w:val="000D69B5"/>
    <w:rsid w:val="000D7602"/>
    <w:rsid w:val="000E0524"/>
    <w:rsid w:val="000E0A5F"/>
    <w:rsid w:val="000E0C6F"/>
    <w:rsid w:val="000E3142"/>
    <w:rsid w:val="000E328E"/>
    <w:rsid w:val="000E5C32"/>
    <w:rsid w:val="000E6D21"/>
    <w:rsid w:val="000E701B"/>
    <w:rsid w:val="000F06EF"/>
    <w:rsid w:val="000F0FC8"/>
    <w:rsid w:val="000F35B5"/>
    <w:rsid w:val="000F589F"/>
    <w:rsid w:val="000F65D4"/>
    <w:rsid w:val="000F7082"/>
    <w:rsid w:val="000F7926"/>
    <w:rsid w:val="00101594"/>
    <w:rsid w:val="0010262B"/>
    <w:rsid w:val="00103497"/>
    <w:rsid w:val="00103D62"/>
    <w:rsid w:val="00103E55"/>
    <w:rsid w:val="00105CA8"/>
    <w:rsid w:val="00105F34"/>
    <w:rsid w:val="00106488"/>
    <w:rsid w:val="00111804"/>
    <w:rsid w:val="00112862"/>
    <w:rsid w:val="00112B91"/>
    <w:rsid w:val="001137FB"/>
    <w:rsid w:val="00115AD1"/>
    <w:rsid w:val="00115FF9"/>
    <w:rsid w:val="0011761B"/>
    <w:rsid w:val="00117CAE"/>
    <w:rsid w:val="00117D22"/>
    <w:rsid w:val="00120A53"/>
    <w:rsid w:val="00121836"/>
    <w:rsid w:val="00122AC5"/>
    <w:rsid w:val="00122CC7"/>
    <w:rsid w:val="00122F7B"/>
    <w:rsid w:val="001239B2"/>
    <w:rsid w:val="00123BC1"/>
    <w:rsid w:val="00125231"/>
    <w:rsid w:val="0012681F"/>
    <w:rsid w:val="00126C4C"/>
    <w:rsid w:val="001271D2"/>
    <w:rsid w:val="0013146A"/>
    <w:rsid w:val="00131883"/>
    <w:rsid w:val="001324EE"/>
    <w:rsid w:val="00132625"/>
    <w:rsid w:val="00132D96"/>
    <w:rsid w:val="0013449F"/>
    <w:rsid w:val="00134E98"/>
    <w:rsid w:val="00135178"/>
    <w:rsid w:val="00135702"/>
    <w:rsid w:val="00135AAF"/>
    <w:rsid w:val="00135D36"/>
    <w:rsid w:val="00135F2C"/>
    <w:rsid w:val="00136073"/>
    <w:rsid w:val="001365D7"/>
    <w:rsid w:val="00136D1A"/>
    <w:rsid w:val="00137B92"/>
    <w:rsid w:val="001438B0"/>
    <w:rsid w:val="001438D0"/>
    <w:rsid w:val="0014545E"/>
    <w:rsid w:val="00145BED"/>
    <w:rsid w:val="0014732C"/>
    <w:rsid w:val="001501AE"/>
    <w:rsid w:val="0015053A"/>
    <w:rsid w:val="00151C32"/>
    <w:rsid w:val="00152824"/>
    <w:rsid w:val="0015427E"/>
    <w:rsid w:val="00155801"/>
    <w:rsid w:val="00156FA3"/>
    <w:rsid w:val="00161823"/>
    <w:rsid w:val="001619BD"/>
    <w:rsid w:val="00163D4B"/>
    <w:rsid w:val="00164D8E"/>
    <w:rsid w:val="0016614C"/>
    <w:rsid w:val="0016640F"/>
    <w:rsid w:val="00172A07"/>
    <w:rsid w:val="00175B7C"/>
    <w:rsid w:val="00176395"/>
    <w:rsid w:val="001763CD"/>
    <w:rsid w:val="001769F1"/>
    <w:rsid w:val="00176F3A"/>
    <w:rsid w:val="001774D3"/>
    <w:rsid w:val="00177604"/>
    <w:rsid w:val="00180094"/>
    <w:rsid w:val="00181359"/>
    <w:rsid w:val="00182D2B"/>
    <w:rsid w:val="00183690"/>
    <w:rsid w:val="00184534"/>
    <w:rsid w:val="0018482E"/>
    <w:rsid w:val="00187532"/>
    <w:rsid w:val="0019202F"/>
    <w:rsid w:val="00192D5A"/>
    <w:rsid w:val="00193147"/>
    <w:rsid w:val="001941A7"/>
    <w:rsid w:val="0019497E"/>
    <w:rsid w:val="001949FB"/>
    <w:rsid w:val="0019556B"/>
    <w:rsid w:val="0019570E"/>
    <w:rsid w:val="001A081F"/>
    <w:rsid w:val="001A13E9"/>
    <w:rsid w:val="001A2458"/>
    <w:rsid w:val="001A2B9C"/>
    <w:rsid w:val="001A30FC"/>
    <w:rsid w:val="001A33C3"/>
    <w:rsid w:val="001A4429"/>
    <w:rsid w:val="001A6FF1"/>
    <w:rsid w:val="001B3EFA"/>
    <w:rsid w:val="001B43F9"/>
    <w:rsid w:val="001B4C19"/>
    <w:rsid w:val="001B66DD"/>
    <w:rsid w:val="001B68E1"/>
    <w:rsid w:val="001B7AA4"/>
    <w:rsid w:val="001C0ED5"/>
    <w:rsid w:val="001C3782"/>
    <w:rsid w:val="001C72A1"/>
    <w:rsid w:val="001D170F"/>
    <w:rsid w:val="001D274D"/>
    <w:rsid w:val="001D3388"/>
    <w:rsid w:val="001D3F04"/>
    <w:rsid w:val="001D605C"/>
    <w:rsid w:val="001E1899"/>
    <w:rsid w:val="001E6B48"/>
    <w:rsid w:val="001E7E54"/>
    <w:rsid w:val="001F1652"/>
    <w:rsid w:val="001F17C5"/>
    <w:rsid w:val="001F1DF1"/>
    <w:rsid w:val="001F2DCC"/>
    <w:rsid w:val="001F4C3D"/>
    <w:rsid w:val="001F4DF0"/>
    <w:rsid w:val="001F4F27"/>
    <w:rsid w:val="001F6627"/>
    <w:rsid w:val="001F6D00"/>
    <w:rsid w:val="00200246"/>
    <w:rsid w:val="0020125A"/>
    <w:rsid w:val="00201DD5"/>
    <w:rsid w:val="0020319D"/>
    <w:rsid w:val="00205089"/>
    <w:rsid w:val="00205532"/>
    <w:rsid w:val="00205D63"/>
    <w:rsid w:val="0020642D"/>
    <w:rsid w:val="002106C5"/>
    <w:rsid w:val="00210754"/>
    <w:rsid w:val="00212633"/>
    <w:rsid w:val="00213659"/>
    <w:rsid w:val="00213A52"/>
    <w:rsid w:val="0021408B"/>
    <w:rsid w:val="0021488F"/>
    <w:rsid w:val="00216057"/>
    <w:rsid w:val="00216AFA"/>
    <w:rsid w:val="00220735"/>
    <w:rsid w:val="00221A2F"/>
    <w:rsid w:val="00221DD0"/>
    <w:rsid w:val="0022299D"/>
    <w:rsid w:val="00225640"/>
    <w:rsid w:val="00226824"/>
    <w:rsid w:val="0022692F"/>
    <w:rsid w:val="002271E5"/>
    <w:rsid w:val="00227750"/>
    <w:rsid w:val="00233231"/>
    <w:rsid w:val="0023411E"/>
    <w:rsid w:val="0023658F"/>
    <w:rsid w:val="00237339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4EB"/>
    <w:rsid w:val="002525AD"/>
    <w:rsid w:val="00253A61"/>
    <w:rsid w:val="00255D87"/>
    <w:rsid w:val="002612B9"/>
    <w:rsid w:val="00261F94"/>
    <w:rsid w:val="00262096"/>
    <w:rsid w:val="0026314E"/>
    <w:rsid w:val="00263EF0"/>
    <w:rsid w:val="00265318"/>
    <w:rsid w:val="00271817"/>
    <w:rsid w:val="002723AE"/>
    <w:rsid w:val="002725D3"/>
    <w:rsid w:val="00275F2C"/>
    <w:rsid w:val="0027679E"/>
    <w:rsid w:val="00276A4B"/>
    <w:rsid w:val="002770DE"/>
    <w:rsid w:val="0027726E"/>
    <w:rsid w:val="00277FC7"/>
    <w:rsid w:val="00280AFF"/>
    <w:rsid w:val="002813B4"/>
    <w:rsid w:val="00283135"/>
    <w:rsid w:val="002861CF"/>
    <w:rsid w:val="0028713E"/>
    <w:rsid w:val="0029032A"/>
    <w:rsid w:val="002918B0"/>
    <w:rsid w:val="00292C06"/>
    <w:rsid w:val="0029467B"/>
    <w:rsid w:val="00294AD3"/>
    <w:rsid w:val="0029598D"/>
    <w:rsid w:val="00295DB5"/>
    <w:rsid w:val="002A0BB9"/>
    <w:rsid w:val="002A1C49"/>
    <w:rsid w:val="002A37D1"/>
    <w:rsid w:val="002A3D3C"/>
    <w:rsid w:val="002A49B3"/>
    <w:rsid w:val="002A4CD3"/>
    <w:rsid w:val="002A6071"/>
    <w:rsid w:val="002A6759"/>
    <w:rsid w:val="002A759C"/>
    <w:rsid w:val="002B2140"/>
    <w:rsid w:val="002B30A6"/>
    <w:rsid w:val="002B3991"/>
    <w:rsid w:val="002B593C"/>
    <w:rsid w:val="002B6B9B"/>
    <w:rsid w:val="002B6C24"/>
    <w:rsid w:val="002B6CC6"/>
    <w:rsid w:val="002C14D0"/>
    <w:rsid w:val="002C31D4"/>
    <w:rsid w:val="002C43FE"/>
    <w:rsid w:val="002C4C61"/>
    <w:rsid w:val="002C599C"/>
    <w:rsid w:val="002D18F7"/>
    <w:rsid w:val="002D1CF4"/>
    <w:rsid w:val="002D1E98"/>
    <w:rsid w:val="002D5B78"/>
    <w:rsid w:val="002D5BD3"/>
    <w:rsid w:val="002D75E3"/>
    <w:rsid w:val="002E29EB"/>
    <w:rsid w:val="002E2BDA"/>
    <w:rsid w:val="002E5071"/>
    <w:rsid w:val="002E6703"/>
    <w:rsid w:val="002E7988"/>
    <w:rsid w:val="002F0323"/>
    <w:rsid w:val="002F47CB"/>
    <w:rsid w:val="002F49E9"/>
    <w:rsid w:val="002F4A07"/>
    <w:rsid w:val="002F62E6"/>
    <w:rsid w:val="00301252"/>
    <w:rsid w:val="00302962"/>
    <w:rsid w:val="003029F5"/>
    <w:rsid w:val="0030490A"/>
    <w:rsid w:val="00307800"/>
    <w:rsid w:val="00307A3B"/>
    <w:rsid w:val="0031142A"/>
    <w:rsid w:val="00320103"/>
    <w:rsid w:val="00320AD9"/>
    <w:rsid w:val="00321D46"/>
    <w:rsid w:val="00321DEF"/>
    <w:rsid w:val="00324E54"/>
    <w:rsid w:val="0032531E"/>
    <w:rsid w:val="0032615C"/>
    <w:rsid w:val="003262CF"/>
    <w:rsid w:val="00326FC6"/>
    <w:rsid w:val="00330570"/>
    <w:rsid w:val="003305A3"/>
    <w:rsid w:val="00330C6F"/>
    <w:rsid w:val="0033138D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69C7"/>
    <w:rsid w:val="003510BF"/>
    <w:rsid w:val="003517F7"/>
    <w:rsid w:val="003521AF"/>
    <w:rsid w:val="003529A2"/>
    <w:rsid w:val="00354D4F"/>
    <w:rsid w:val="00355115"/>
    <w:rsid w:val="00355BEE"/>
    <w:rsid w:val="00355CDE"/>
    <w:rsid w:val="0036025F"/>
    <w:rsid w:val="00360A0C"/>
    <w:rsid w:val="0036266A"/>
    <w:rsid w:val="00363A50"/>
    <w:rsid w:val="00366C6B"/>
    <w:rsid w:val="00367A85"/>
    <w:rsid w:val="00371ADD"/>
    <w:rsid w:val="00372F8E"/>
    <w:rsid w:val="003731D0"/>
    <w:rsid w:val="00374132"/>
    <w:rsid w:val="003776A4"/>
    <w:rsid w:val="0037779B"/>
    <w:rsid w:val="00377913"/>
    <w:rsid w:val="003809BA"/>
    <w:rsid w:val="00380C44"/>
    <w:rsid w:val="003822B6"/>
    <w:rsid w:val="00383123"/>
    <w:rsid w:val="00384BB6"/>
    <w:rsid w:val="00385167"/>
    <w:rsid w:val="00386178"/>
    <w:rsid w:val="0038716F"/>
    <w:rsid w:val="00387A22"/>
    <w:rsid w:val="00390F5B"/>
    <w:rsid w:val="003929E3"/>
    <w:rsid w:val="00392E5D"/>
    <w:rsid w:val="0039315C"/>
    <w:rsid w:val="003932D6"/>
    <w:rsid w:val="00393C96"/>
    <w:rsid w:val="00393E35"/>
    <w:rsid w:val="003954EF"/>
    <w:rsid w:val="0039703D"/>
    <w:rsid w:val="003978A5"/>
    <w:rsid w:val="003A007D"/>
    <w:rsid w:val="003A0784"/>
    <w:rsid w:val="003A07BF"/>
    <w:rsid w:val="003A35BA"/>
    <w:rsid w:val="003A5B31"/>
    <w:rsid w:val="003A7F07"/>
    <w:rsid w:val="003B011A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133"/>
    <w:rsid w:val="003C7F54"/>
    <w:rsid w:val="003D0EA3"/>
    <w:rsid w:val="003D3A22"/>
    <w:rsid w:val="003D589F"/>
    <w:rsid w:val="003D749A"/>
    <w:rsid w:val="003D7C77"/>
    <w:rsid w:val="003E03E3"/>
    <w:rsid w:val="003E1518"/>
    <w:rsid w:val="003E5A54"/>
    <w:rsid w:val="003F039D"/>
    <w:rsid w:val="003F0813"/>
    <w:rsid w:val="003F0916"/>
    <w:rsid w:val="003F3520"/>
    <w:rsid w:val="003F37FF"/>
    <w:rsid w:val="003F4CB2"/>
    <w:rsid w:val="003F62B0"/>
    <w:rsid w:val="00403081"/>
    <w:rsid w:val="00403C49"/>
    <w:rsid w:val="00405F38"/>
    <w:rsid w:val="00406701"/>
    <w:rsid w:val="00410754"/>
    <w:rsid w:val="004109EA"/>
    <w:rsid w:val="0041123B"/>
    <w:rsid w:val="00411460"/>
    <w:rsid w:val="00411C0D"/>
    <w:rsid w:val="00414AE2"/>
    <w:rsid w:val="00414C8D"/>
    <w:rsid w:val="00415617"/>
    <w:rsid w:val="00417153"/>
    <w:rsid w:val="00421C06"/>
    <w:rsid w:val="0042223A"/>
    <w:rsid w:val="00422DD4"/>
    <w:rsid w:val="00422ECC"/>
    <w:rsid w:val="00424577"/>
    <w:rsid w:val="00425ED1"/>
    <w:rsid w:val="0042691E"/>
    <w:rsid w:val="00427524"/>
    <w:rsid w:val="00430E8A"/>
    <w:rsid w:val="0043340C"/>
    <w:rsid w:val="004334E0"/>
    <w:rsid w:val="0043675E"/>
    <w:rsid w:val="00437EAD"/>
    <w:rsid w:val="00437F4C"/>
    <w:rsid w:val="00442339"/>
    <w:rsid w:val="004425AB"/>
    <w:rsid w:val="004450F9"/>
    <w:rsid w:val="004452B8"/>
    <w:rsid w:val="00446379"/>
    <w:rsid w:val="00446FAC"/>
    <w:rsid w:val="0044716C"/>
    <w:rsid w:val="004500D2"/>
    <w:rsid w:val="00450203"/>
    <w:rsid w:val="0045109F"/>
    <w:rsid w:val="00453243"/>
    <w:rsid w:val="0045572B"/>
    <w:rsid w:val="00456273"/>
    <w:rsid w:val="00457815"/>
    <w:rsid w:val="0045792F"/>
    <w:rsid w:val="0046022A"/>
    <w:rsid w:val="00461E4B"/>
    <w:rsid w:val="00463EDF"/>
    <w:rsid w:val="0046520E"/>
    <w:rsid w:val="00470DFB"/>
    <w:rsid w:val="00472061"/>
    <w:rsid w:val="004744AF"/>
    <w:rsid w:val="0047523F"/>
    <w:rsid w:val="004767E7"/>
    <w:rsid w:val="00477492"/>
    <w:rsid w:val="00480A98"/>
    <w:rsid w:val="004812F1"/>
    <w:rsid w:val="004817FA"/>
    <w:rsid w:val="0048321E"/>
    <w:rsid w:val="004846D5"/>
    <w:rsid w:val="00484976"/>
    <w:rsid w:val="004858AA"/>
    <w:rsid w:val="00485D27"/>
    <w:rsid w:val="004860B4"/>
    <w:rsid w:val="00490FA3"/>
    <w:rsid w:val="00493FF5"/>
    <w:rsid w:val="0049410D"/>
    <w:rsid w:val="00494C5A"/>
    <w:rsid w:val="00496D5E"/>
    <w:rsid w:val="004A0BFF"/>
    <w:rsid w:val="004A149A"/>
    <w:rsid w:val="004A166F"/>
    <w:rsid w:val="004A1C5D"/>
    <w:rsid w:val="004A2725"/>
    <w:rsid w:val="004A27F9"/>
    <w:rsid w:val="004A2A11"/>
    <w:rsid w:val="004A30B5"/>
    <w:rsid w:val="004A3CBF"/>
    <w:rsid w:val="004A526E"/>
    <w:rsid w:val="004A7D70"/>
    <w:rsid w:val="004B072D"/>
    <w:rsid w:val="004B0E6C"/>
    <w:rsid w:val="004B1794"/>
    <w:rsid w:val="004B21B7"/>
    <w:rsid w:val="004B3C42"/>
    <w:rsid w:val="004B4A3D"/>
    <w:rsid w:val="004B55F7"/>
    <w:rsid w:val="004B677E"/>
    <w:rsid w:val="004B6B0C"/>
    <w:rsid w:val="004B7A23"/>
    <w:rsid w:val="004C0AB8"/>
    <w:rsid w:val="004C0E4F"/>
    <w:rsid w:val="004C22E4"/>
    <w:rsid w:val="004C2372"/>
    <w:rsid w:val="004C2676"/>
    <w:rsid w:val="004C2EB9"/>
    <w:rsid w:val="004C3152"/>
    <w:rsid w:val="004C376C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C85"/>
    <w:rsid w:val="004E0974"/>
    <w:rsid w:val="004E10D2"/>
    <w:rsid w:val="004E1521"/>
    <w:rsid w:val="004E1762"/>
    <w:rsid w:val="004E1A2C"/>
    <w:rsid w:val="004E390C"/>
    <w:rsid w:val="004E3DEB"/>
    <w:rsid w:val="004E460E"/>
    <w:rsid w:val="004E4E79"/>
    <w:rsid w:val="004E6AF6"/>
    <w:rsid w:val="004E6C8B"/>
    <w:rsid w:val="004E760D"/>
    <w:rsid w:val="004E7D3B"/>
    <w:rsid w:val="004F05A9"/>
    <w:rsid w:val="004F2381"/>
    <w:rsid w:val="004F2463"/>
    <w:rsid w:val="004F3881"/>
    <w:rsid w:val="004F4570"/>
    <w:rsid w:val="004F4687"/>
    <w:rsid w:val="004F4F1F"/>
    <w:rsid w:val="004F55F6"/>
    <w:rsid w:val="004F5738"/>
    <w:rsid w:val="004F7E02"/>
    <w:rsid w:val="00500A8B"/>
    <w:rsid w:val="005027B3"/>
    <w:rsid w:val="00502D64"/>
    <w:rsid w:val="00504970"/>
    <w:rsid w:val="005050A7"/>
    <w:rsid w:val="0051379C"/>
    <w:rsid w:val="00513AE6"/>
    <w:rsid w:val="00516931"/>
    <w:rsid w:val="00516BF3"/>
    <w:rsid w:val="0052099D"/>
    <w:rsid w:val="005213CC"/>
    <w:rsid w:val="0052333A"/>
    <w:rsid w:val="005245F4"/>
    <w:rsid w:val="00525250"/>
    <w:rsid w:val="00525D7B"/>
    <w:rsid w:val="00525E6C"/>
    <w:rsid w:val="00527178"/>
    <w:rsid w:val="00527B91"/>
    <w:rsid w:val="005340FA"/>
    <w:rsid w:val="00537270"/>
    <w:rsid w:val="00540B51"/>
    <w:rsid w:val="00540B9C"/>
    <w:rsid w:val="00541290"/>
    <w:rsid w:val="00542D77"/>
    <w:rsid w:val="00543C59"/>
    <w:rsid w:val="00550FE4"/>
    <w:rsid w:val="005537F1"/>
    <w:rsid w:val="00554245"/>
    <w:rsid w:val="0055718B"/>
    <w:rsid w:val="00560889"/>
    <w:rsid w:val="005626DF"/>
    <w:rsid w:val="0056398F"/>
    <w:rsid w:val="00565644"/>
    <w:rsid w:val="005656D9"/>
    <w:rsid w:val="00565873"/>
    <w:rsid w:val="00570967"/>
    <w:rsid w:val="005712EB"/>
    <w:rsid w:val="00571820"/>
    <w:rsid w:val="005735EB"/>
    <w:rsid w:val="00574A50"/>
    <w:rsid w:val="00576CC6"/>
    <w:rsid w:val="00576E99"/>
    <w:rsid w:val="005838A9"/>
    <w:rsid w:val="005838B5"/>
    <w:rsid w:val="00583BBF"/>
    <w:rsid w:val="005859E2"/>
    <w:rsid w:val="0058609A"/>
    <w:rsid w:val="00590879"/>
    <w:rsid w:val="005911B2"/>
    <w:rsid w:val="0059184F"/>
    <w:rsid w:val="00592777"/>
    <w:rsid w:val="00592883"/>
    <w:rsid w:val="00592C8F"/>
    <w:rsid w:val="00593047"/>
    <w:rsid w:val="00593722"/>
    <w:rsid w:val="00593A30"/>
    <w:rsid w:val="00596400"/>
    <w:rsid w:val="005A0ACF"/>
    <w:rsid w:val="005A0CA5"/>
    <w:rsid w:val="005A1435"/>
    <w:rsid w:val="005A19B5"/>
    <w:rsid w:val="005A21DB"/>
    <w:rsid w:val="005A4E1B"/>
    <w:rsid w:val="005B121A"/>
    <w:rsid w:val="005B4676"/>
    <w:rsid w:val="005B5DF4"/>
    <w:rsid w:val="005B62C4"/>
    <w:rsid w:val="005B67B5"/>
    <w:rsid w:val="005B690B"/>
    <w:rsid w:val="005B7888"/>
    <w:rsid w:val="005B7D83"/>
    <w:rsid w:val="005C3C19"/>
    <w:rsid w:val="005C40BE"/>
    <w:rsid w:val="005C4D1D"/>
    <w:rsid w:val="005C66A0"/>
    <w:rsid w:val="005C67BA"/>
    <w:rsid w:val="005C7306"/>
    <w:rsid w:val="005C73BA"/>
    <w:rsid w:val="005D0FF8"/>
    <w:rsid w:val="005D25A3"/>
    <w:rsid w:val="005D3CC4"/>
    <w:rsid w:val="005D4BC6"/>
    <w:rsid w:val="005D4C0A"/>
    <w:rsid w:val="005D4C19"/>
    <w:rsid w:val="005D4CD7"/>
    <w:rsid w:val="005D5106"/>
    <w:rsid w:val="005D665B"/>
    <w:rsid w:val="005E008A"/>
    <w:rsid w:val="005E131F"/>
    <w:rsid w:val="005E2308"/>
    <w:rsid w:val="005E233F"/>
    <w:rsid w:val="005E4329"/>
    <w:rsid w:val="005E49AC"/>
    <w:rsid w:val="005E55A8"/>
    <w:rsid w:val="005E59F3"/>
    <w:rsid w:val="005E5F1C"/>
    <w:rsid w:val="005F02BD"/>
    <w:rsid w:val="005F0F51"/>
    <w:rsid w:val="005F132B"/>
    <w:rsid w:val="005F1931"/>
    <w:rsid w:val="005F1D73"/>
    <w:rsid w:val="005F1EEA"/>
    <w:rsid w:val="005F2B12"/>
    <w:rsid w:val="005F46DC"/>
    <w:rsid w:val="005F4D82"/>
    <w:rsid w:val="005F6565"/>
    <w:rsid w:val="005F684A"/>
    <w:rsid w:val="00603271"/>
    <w:rsid w:val="00603F35"/>
    <w:rsid w:val="00605ED8"/>
    <w:rsid w:val="00606AB4"/>
    <w:rsid w:val="006111D4"/>
    <w:rsid w:val="00611B14"/>
    <w:rsid w:val="00613AC0"/>
    <w:rsid w:val="00613E08"/>
    <w:rsid w:val="00613F09"/>
    <w:rsid w:val="00617C61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F19"/>
    <w:rsid w:val="00642138"/>
    <w:rsid w:val="00642E4A"/>
    <w:rsid w:val="00643557"/>
    <w:rsid w:val="00645E2E"/>
    <w:rsid w:val="0064769F"/>
    <w:rsid w:val="00647A6D"/>
    <w:rsid w:val="006505FB"/>
    <w:rsid w:val="00653D76"/>
    <w:rsid w:val="00655AA2"/>
    <w:rsid w:val="00656517"/>
    <w:rsid w:val="006569EF"/>
    <w:rsid w:val="006570C5"/>
    <w:rsid w:val="00660A01"/>
    <w:rsid w:val="006655C2"/>
    <w:rsid w:val="00666915"/>
    <w:rsid w:val="006670D1"/>
    <w:rsid w:val="00667962"/>
    <w:rsid w:val="006701C2"/>
    <w:rsid w:val="006702EE"/>
    <w:rsid w:val="00671CA5"/>
    <w:rsid w:val="00672262"/>
    <w:rsid w:val="00672424"/>
    <w:rsid w:val="006733D1"/>
    <w:rsid w:val="00674373"/>
    <w:rsid w:val="006752D6"/>
    <w:rsid w:val="006779C5"/>
    <w:rsid w:val="00680A9C"/>
    <w:rsid w:val="00680ADA"/>
    <w:rsid w:val="00680B19"/>
    <w:rsid w:val="00681F1B"/>
    <w:rsid w:val="00682834"/>
    <w:rsid w:val="00683A6E"/>
    <w:rsid w:val="0068445B"/>
    <w:rsid w:val="00685E9D"/>
    <w:rsid w:val="00686CBD"/>
    <w:rsid w:val="00687CC9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6BBD"/>
    <w:rsid w:val="006B237E"/>
    <w:rsid w:val="006B2A02"/>
    <w:rsid w:val="006B6831"/>
    <w:rsid w:val="006B6BF3"/>
    <w:rsid w:val="006C0267"/>
    <w:rsid w:val="006C1A63"/>
    <w:rsid w:val="006C23F4"/>
    <w:rsid w:val="006C2B17"/>
    <w:rsid w:val="006C38D5"/>
    <w:rsid w:val="006C39AC"/>
    <w:rsid w:val="006C3F6C"/>
    <w:rsid w:val="006C5717"/>
    <w:rsid w:val="006C6521"/>
    <w:rsid w:val="006D1090"/>
    <w:rsid w:val="006D40B5"/>
    <w:rsid w:val="006D41E7"/>
    <w:rsid w:val="006D49DE"/>
    <w:rsid w:val="006D720B"/>
    <w:rsid w:val="006D75E8"/>
    <w:rsid w:val="006E03E4"/>
    <w:rsid w:val="006E3BFD"/>
    <w:rsid w:val="006E4392"/>
    <w:rsid w:val="006E6420"/>
    <w:rsid w:val="006F00A0"/>
    <w:rsid w:val="006F2943"/>
    <w:rsid w:val="006F7942"/>
    <w:rsid w:val="00701680"/>
    <w:rsid w:val="00702516"/>
    <w:rsid w:val="007030BB"/>
    <w:rsid w:val="00703F4C"/>
    <w:rsid w:val="00704E1C"/>
    <w:rsid w:val="0070542D"/>
    <w:rsid w:val="007054ED"/>
    <w:rsid w:val="00707526"/>
    <w:rsid w:val="007078C4"/>
    <w:rsid w:val="00707BE0"/>
    <w:rsid w:val="00707E02"/>
    <w:rsid w:val="007107B4"/>
    <w:rsid w:val="00713340"/>
    <w:rsid w:val="00714F0A"/>
    <w:rsid w:val="00715627"/>
    <w:rsid w:val="007165F9"/>
    <w:rsid w:val="007174CF"/>
    <w:rsid w:val="007176E5"/>
    <w:rsid w:val="00720D70"/>
    <w:rsid w:val="00720D87"/>
    <w:rsid w:val="00720F39"/>
    <w:rsid w:val="007211AC"/>
    <w:rsid w:val="007223C0"/>
    <w:rsid w:val="007227DF"/>
    <w:rsid w:val="00723956"/>
    <w:rsid w:val="00726259"/>
    <w:rsid w:val="00727472"/>
    <w:rsid w:val="00732A57"/>
    <w:rsid w:val="00733AA9"/>
    <w:rsid w:val="00734113"/>
    <w:rsid w:val="00734A1B"/>
    <w:rsid w:val="00736332"/>
    <w:rsid w:val="00737D14"/>
    <w:rsid w:val="00741987"/>
    <w:rsid w:val="00742BE0"/>
    <w:rsid w:val="00743381"/>
    <w:rsid w:val="00744742"/>
    <w:rsid w:val="00750F68"/>
    <w:rsid w:val="00751C6B"/>
    <w:rsid w:val="0075234E"/>
    <w:rsid w:val="0075375D"/>
    <w:rsid w:val="0075548C"/>
    <w:rsid w:val="007554C7"/>
    <w:rsid w:val="00755515"/>
    <w:rsid w:val="00755BCA"/>
    <w:rsid w:val="00763AB0"/>
    <w:rsid w:val="00764531"/>
    <w:rsid w:val="007647B9"/>
    <w:rsid w:val="00764B72"/>
    <w:rsid w:val="00765336"/>
    <w:rsid w:val="007673C9"/>
    <w:rsid w:val="00767D13"/>
    <w:rsid w:val="00770ADF"/>
    <w:rsid w:val="0077244C"/>
    <w:rsid w:val="00772833"/>
    <w:rsid w:val="0077291F"/>
    <w:rsid w:val="00777573"/>
    <w:rsid w:val="007810DD"/>
    <w:rsid w:val="007836D4"/>
    <w:rsid w:val="00785915"/>
    <w:rsid w:val="00785D8D"/>
    <w:rsid w:val="00791A33"/>
    <w:rsid w:val="00792CE6"/>
    <w:rsid w:val="007935CA"/>
    <w:rsid w:val="00795054"/>
    <w:rsid w:val="00795C4C"/>
    <w:rsid w:val="00795CF2"/>
    <w:rsid w:val="007A13B6"/>
    <w:rsid w:val="007A2667"/>
    <w:rsid w:val="007A5838"/>
    <w:rsid w:val="007A6F10"/>
    <w:rsid w:val="007A7F21"/>
    <w:rsid w:val="007A7FAF"/>
    <w:rsid w:val="007B0496"/>
    <w:rsid w:val="007B06E2"/>
    <w:rsid w:val="007B116C"/>
    <w:rsid w:val="007B2F66"/>
    <w:rsid w:val="007B4070"/>
    <w:rsid w:val="007B427E"/>
    <w:rsid w:val="007B5720"/>
    <w:rsid w:val="007B5CE5"/>
    <w:rsid w:val="007B61E6"/>
    <w:rsid w:val="007C29D4"/>
    <w:rsid w:val="007C36D4"/>
    <w:rsid w:val="007C47D1"/>
    <w:rsid w:val="007C6329"/>
    <w:rsid w:val="007C6409"/>
    <w:rsid w:val="007C7AF5"/>
    <w:rsid w:val="007C7E14"/>
    <w:rsid w:val="007D0A77"/>
    <w:rsid w:val="007D37ED"/>
    <w:rsid w:val="007D4B67"/>
    <w:rsid w:val="007D60A9"/>
    <w:rsid w:val="007D650B"/>
    <w:rsid w:val="007D6B38"/>
    <w:rsid w:val="007D7286"/>
    <w:rsid w:val="007D76F8"/>
    <w:rsid w:val="007D7F1B"/>
    <w:rsid w:val="007E0299"/>
    <w:rsid w:val="007E19A8"/>
    <w:rsid w:val="007E1EC5"/>
    <w:rsid w:val="007E250A"/>
    <w:rsid w:val="007E2D32"/>
    <w:rsid w:val="007E3159"/>
    <w:rsid w:val="007E360D"/>
    <w:rsid w:val="007E382F"/>
    <w:rsid w:val="007E44B6"/>
    <w:rsid w:val="007E69EA"/>
    <w:rsid w:val="007E7930"/>
    <w:rsid w:val="007E7CA4"/>
    <w:rsid w:val="007F0BB6"/>
    <w:rsid w:val="007F1350"/>
    <w:rsid w:val="007F3C26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6EF"/>
    <w:rsid w:val="00805840"/>
    <w:rsid w:val="00806004"/>
    <w:rsid w:val="00806C7C"/>
    <w:rsid w:val="008073D7"/>
    <w:rsid w:val="00811FF5"/>
    <w:rsid w:val="00812FA7"/>
    <w:rsid w:val="00813158"/>
    <w:rsid w:val="0081373A"/>
    <w:rsid w:val="00814CB2"/>
    <w:rsid w:val="0081648B"/>
    <w:rsid w:val="00817ACE"/>
    <w:rsid w:val="00817F76"/>
    <w:rsid w:val="00821E59"/>
    <w:rsid w:val="0082385D"/>
    <w:rsid w:val="0082443E"/>
    <w:rsid w:val="00826A02"/>
    <w:rsid w:val="00826B43"/>
    <w:rsid w:val="008272F5"/>
    <w:rsid w:val="00827DDD"/>
    <w:rsid w:val="0083029C"/>
    <w:rsid w:val="00831646"/>
    <w:rsid w:val="00831904"/>
    <w:rsid w:val="00832341"/>
    <w:rsid w:val="00832A37"/>
    <w:rsid w:val="00835161"/>
    <w:rsid w:val="00837B2B"/>
    <w:rsid w:val="00840B8C"/>
    <w:rsid w:val="00840E0C"/>
    <w:rsid w:val="00841956"/>
    <w:rsid w:val="0084233D"/>
    <w:rsid w:val="008451C4"/>
    <w:rsid w:val="00845C97"/>
    <w:rsid w:val="00846FF5"/>
    <w:rsid w:val="00847568"/>
    <w:rsid w:val="00852535"/>
    <w:rsid w:val="00853C0E"/>
    <w:rsid w:val="00854866"/>
    <w:rsid w:val="00854A38"/>
    <w:rsid w:val="00856362"/>
    <w:rsid w:val="00860519"/>
    <w:rsid w:val="00862CE7"/>
    <w:rsid w:val="0086350C"/>
    <w:rsid w:val="008659D5"/>
    <w:rsid w:val="0086635B"/>
    <w:rsid w:val="0086650B"/>
    <w:rsid w:val="00866545"/>
    <w:rsid w:val="00866D7A"/>
    <w:rsid w:val="008676A5"/>
    <w:rsid w:val="008701F2"/>
    <w:rsid w:val="0087068D"/>
    <w:rsid w:val="008713F2"/>
    <w:rsid w:val="00871534"/>
    <w:rsid w:val="00871D97"/>
    <w:rsid w:val="0087246B"/>
    <w:rsid w:val="00872DB7"/>
    <w:rsid w:val="008746F2"/>
    <w:rsid w:val="008764CB"/>
    <w:rsid w:val="00880FC2"/>
    <w:rsid w:val="008814E9"/>
    <w:rsid w:val="008822C7"/>
    <w:rsid w:val="00883499"/>
    <w:rsid w:val="008836B7"/>
    <w:rsid w:val="00891895"/>
    <w:rsid w:val="00893022"/>
    <w:rsid w:val="00893C26"/>
    <w:rsid w:val="00894BEA"/>
    <w:rsid w:val="008979A2"/>
    <w:rsid w:val="008A0895"/>
    <w:rsid w:val="008A25AA"/>
    <w:rsid w:val="008A2B89"/>
    <w:rsid w:val="008A3DE1"/>
    <w:rsid w:val="008A4600"/>
    <w:rsid w:val="008A616E"/>
    <w:rsid w:val="008A6399"/>
    <w:rsid w:val="008A68B6"/>
    <w:rsid w:val="008A719F"/>
    <w:rsid w:val="008B00B2"/>
    <w:rsid w:val="008B1DB4"/>
    <w:rsid w:val="008B3971"/>
    <w:rsid w:val="008B47D6"/>
    <w:rsid w:val="008B572C"/>
    <w:rsid w:val="008B5CA8"/>
    <w:rsid w:val="008C1286"/>
    <w:rsid w:val="008C1676"/>
    <w:rsid w:val="008C197A"/>
    <w:rsid w:val="008C4927"/>
    <w:rsid w:val="008C68A3"/>
    <w:rsid w:val="008C73D0"/>
    <w:rsid w:val="008D08EB"/>
    <w:rsid w:val="008D1174"/>
    <w:rsid w:val="008D254F"/>
    <w:rsid w:val="008D620E"/>
    <w:rsid w:val="008D6E4E"/>
    <w:rsid w:val="008E08C5"/>
    <w:rsid w:val="008E0996"/>
    <w:rsid w:val="008E0D08"/>
    <w:rsid w:val="008E2163"/>
    <w:rsid w:val="008E2339"/>
    <w:rsid w:val="008E2AAF"/>
    <w:rsid w:val="008E49EA"/>
    <w:rsid w:val="008E5B71"/>
    <w:rsid w:val="008E5BE6"/>
    <w:rsid w:val="008E716F"/>
    <w:rsid w:val="008E7B17"/>
    <w:rsid w:val="008F0688"/>
    <w:rsid w:val="008F0A64"/>
    <w:rsid w:val="008F15B8"/>
    <w:rsid w:val="008F2AC1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3B41"/>
    <w:rsid w:val="00905D77"/>
    <w:rsid w:val="00907E53"/>
    <w:rsid w:val="009136A2"/>
    <w:rsid w:val="00914105"/>
    <w:rsid w:val="00915CB1"/>
    <w:rsid w:val="00916257"/>
    <w:rsid w:val="00921ADE"/>
    <w:rsid w:val="00924198"/>
    <w:rsid w:val="009248F8"/>
    <w:rsid w:val="00924D6D"/>
    <w:rsid w:val="009255A0"/>
    <w:rsid w:val="009260DD"/>
    <w:rsid w:val="00926D15"/>
    <w:rsid w:val="00927CB1"/>
    <w:rsid w:val="00931098"/>
    <w:rsid w:val="00931E32"/>
    <w:rsid w:val="009321AC"/>
    <w:rsid w:val="009363C3"/>
    <w:rsid w:val="009408D7"/>
    <w:rsid w:val="009426D7"/>
    <w:rsid w:val="00943202"/>
    <w:rsid w:val="00945117"/>
    <w:rsid w:val="00950C33"/>
    <w:rsid w:val="0095107F"/>
    <w:rsid w:val="00953253"/>
    <w:rsid w:val="00953DA8"/>
    <w:rsid w:val="009540A0"/>
    <w:rsid w:val="00957506"/>
    <w:rsid w:val="00957BB9"/>
    <w:rsid w:val="00963650"/>
    <w:rsid w:val="00965A69"/>
    <w:rsid w:val="00966809"/>
    <w:rsid w:val="009671D4"/>
    <w:rsid w:val="009704B7"/>
    <w:rsid w:val="009706DD"/>
    <w:rsid w:val="00970ED5"/>
    <w:rsid w:val="00972B07"/>
    <w:rsid w:val="00973087"/>
    <w:rsid w:val="00973EB6"/>
    <w:rsid w:val="00977E10"/>
    <w:rsid w:val="00981387"/>
    <w:rsid w:val="00983A26"/>
    <w:rsid w:val="00984BDC"/>
    <w:rsid w:val="00984C78"/>
    <w:rsid w:val="0098513D"/>
    <w:rsid w:val="009857DF"/>
    <w:rsid w:val="00985CCB"/>
    <w:rsid w:val="009871FB"/>
    <w:rsid w:val="00991111"/>
    <w:rsid w:val="00991A58"/>
    <w:rsid w:val="00991BB1"/>
    <w:rsid w:val="009936EE"/>
    <w:rsid w:val="009942DF"/>
    <w:rsid w:val="00995BE8"/>
    <w:rsid w:val="0099709C"/>
    <w:rsid w:val="009978DF"/>
    <w:rsid w:val="00997B3E"/>
    <w:rsid w:val="009A17DD"/>
    <w:rsid w:val="009A40D2"/>
    <w:rsid w:val="009A653F"/>
    <w:rsid w:val="009A7B7C"/>
    <w:rsid w:val="009B0FC8"/>
    <w:rsid w:val="009B1340"/>
    <w:rsid w:val="009B1641"/>
    <w:rsid w:val="009B2DA0"/>
    <w:rsid w:val="009B3379"/>
    <w:rsid w:val="009B6BBC"/>
    <w:rsid w:val="009B750B"/>
    <w:rsid w:val="009C10AE"/>
    <w:rsid w:val="009C1931"/>
    <w:rsid w:val="009C2236"/>
    <w:rsid w:val="009C3C2A"/>
    <w:rsid w:val="009C468F"/>
    <w:rsid w:val="009C6329"/>
    <w:rsid w:val="009C7DF9"/>
    <w:rsid w:val="009D0086"/>
    <w:rsid w:val="009D1ED8"/>
    <w:rsid w:val="009D62BC"/>
    <w:rsid w:val="009D73C1"/>
    <w:rsid w:val="009D78B1"/>
    <w:rsid w:val="009E11FD"/>
    <w:rsid w:val="009E3847"/>
    <w:rsid w:val="009E4803"/>
    <w:rsid w:val="009E4E80"/>
    <w:rsid w:val="009E50C9"/>
    <w:rsid w:val="009E6A40"/>
    <w:rsid w:val="009E6B91"/>
    <w:rsid w:val="009F08F9"/>
    <w:rsid w:val="009F4C09"/>
    <w:rsid w:val="009F4F25"/>
    <w:rsid w:val="009F7C49"/>
    <w:rsid w:val="00A0182E"/>
    <w:rsid w:val="00A033BE"/>
    <w:rsid w:val="00A03925"/>
    <w:rsid w:val="00A04668"/>
    <w:rsid w:val="00A07B9D"/>
    <w:rsid w:val="00A101D3"/>
    <w:rsid w:val="00A11384"/>
    <w:rsid w:val="00A14809"/>
    <w:rsid w:val="00A14E50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839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3533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D5A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5391"/>
    <w:rsid w:val="00A656E5"/>
    <w:rsid w:val="00A66025"/>
    <w:rsid w:val="00A67089"/>
    <w:rsid w:val="00A70726"/>
    <w:rsid w:val="00A723BA"/>
    <w:rsid w:val="00A72C36"/>
    <w:rsid w:val="00A72D42"/>
    <w:rsid w:val="00A73330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44E6"/>
    <w:rsid w:val="00A8593E"/>
    <w:rsid w:val="00A8686E"/>
    <w:rsid w:val="00A90095"/>
    <w:rsid w:val="00A90EC2"/>
    <w:rsid w:val="00A90FA8"/>
    <w:rsid w:val="00A91CD7"/>
    <w:rsid w:val="00A92219"/>
    <w:rsid w:val="00A94625"/>
    <w:rsid w:val="00A957A9"/>
    <w:rsid w:val="00A95971"/>
    <w:rsid w:val="00A971DC"/>
    <w:rsid w:val="00AA01ED"/>
    <w:rsid w:val="00AA112A"/>
    <w:rsid w:val="00AA1165"/>
    <w:rsid w:val="00AA1B7A"/>
    <w:rsid w:val="00AA37D1"/>
    <w:rsid w:val="00AA5B38"/>
    <w:rsid w:val="00AA6567"/>
    <w:rsid w:val="00AA6EA8"/>
    <w:rsid w:val="00AB211A"/>
    <w:rsid w:val="00AB38F7"/>
    <w:rsid w:val="00AB3D66"/>
    <w:rsid w:val="00AB62C6"/>
    <w:rsid w:val="00AB660C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16ED"/>
    <w:rsid w:val="00AD2D43"/>
    <w:rsid w:val="00AD6671"/>
    <w:rsid w:val="00AD705D"/>
    <w:rsid w:val="00AD70F6"/>
    <w:rsid w:val="00AD786C"/>
    <w:rsid w:val="00AD7A11"/>
    <w:rsid w:val="00AE0515"/>
    <w:rsid w:val="00AE1060"/>
    <w:rsid w:val="00AE14C6"/>
    <w:rsid w:val="00AE1DE2"/>
    <w:rsid w:val="00AE3147"/>
    <w:rsid w:val="00AE3D53"/>
    <w:rsid w:val="00AE5926"/>
    <w:rsid w:val="00AE6918"/>
    <w:rsid w:val="00AE7D50"/>
    <w:rsid w:val="00AE7FC8"/>
    <w:rsid w:val="00AE7FD3"/>
    <w:rsid w:val="00AF0213"/>
    <w:rsid w:val="00AF1B8D"/>
    <w:rsid w:val="00AF3F43"/>
    <w:rsid w:val="00AF50F2"/>
    <w:rsid w:val="00AF6942"/>
    <w:rsid w:val="00B01B7D"/>
    <w:rsid w:val="00B02BCD"/>
    <w:rsid w:val="00B03AD5"/>
    <w:rsid w:val="00B04BEA"/>
    <w:rsid w:val="00B04C51"/>
    <w:rsid w:val="00B05408"/>
    <w:rsid w:val="00B067C9"/>
    <w:rsid w:val="00B10295"/>
    <w:rsid w:val="00B11FE3"/>
    <w:rsid w:val="00B126F4"/>
    <w:rsid w:val="00B133CE"/>
    <w:rsid w:val="00B1439B"/>
    <w:rsid w:val="00B16AB6"/>
    <w:rsid w:val="00B17092"/>
    <w:rsid w:val="00B1710C"/>
    <w:rsid w:val="00B20AC5"/>
    <w:rsid w:val="00B22F52"/>
    <w:rsid w:val="00B230A9"/>
    <w:rsid w:val="00B2483A"/>
    <w:rsid w:val="00B31B87"/>
    <w:rsid w:val="00B32320"/>
    <w:rsid w:val="00B32626"/>
    <w:rsid w:val="00B33A17"/>
    <w:rsid w:val="00B40C17"/>
    <w:rsid w:val="00B442CF"/>
    <w:rsid w:val="00B463FB"/>
    <w:rsid w:val="00B46610"/>
    <w:rsid w:val="00B4715E"/>
    <w:rsid w:val="00B502B3"/>
    <w:rsid w:val="00B52A5C"/>
    <w:rsid w:val="00B5335A"/>
    <w:rsid w:val="00B55313"/>
    <w:rsid w:val="00B55B95"/>
    <w:rsid w:val="00B55C65"/>
    <w:rsid w:val="00B57960"/>
    <w:rsid w:val="00B61B11"/>
    <w:rsid w:val="00B63CD1"/>
    <w:rsid w:val="00B64BA0"/>
    <w:rsid w:val="00B65F7E"/>
    <w:rsid w:val="00B66CC7"/>
    <w:rsid w:val="00B66EB8"/>
    <w:rsid w:val="00B72351"/>
    <w:rsid w:val="00B72C96"/>
    <w:rsid w:val="00B750B7"/>
    <w:rsid w:val="00B768DC"/>
    <w:rsid w:val="00B773D9"/>
    <w:rsid w:val="00B80055"/>
    <w:rsid w:val="00B8178C"/>
    <w:rsid w:val="00B81A14"/>
    <w:rsid w:val="00B8213C"/>
    <w:rsid w:val="00B82689"/>
    <w:rsid w:val="00B860CC"/>
    <w:rsid w:val="00B8611E"/>
    <w:rsid w:val="00B86212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5EB7"/>
    <w:rsid w:val="00BB0568"/>
    <w:rsid w:val="00BB0991"/>
    <w:rsid w:val="00BB10E0"/>
    <w:rsid w:val="00BB2C4E"/>
    <w:rsid w:val="00BB3167"/>
    <w:rsid w:val="00BB479D"/>
    <w:rsid w:val="00BB667F"/>
    <w:rsid w:val="00BB6AC5"/>
    <w:rsid w:val="00BB7066"/>
    <w:rsid w:val="00BC0207"/>
    <w:rsid w:val="00BC033C"/>
    <w:rsid w:val="00BC0ED2"/>
    <w:rsid w:val="00BC17D2"/>
    <w:rsid w:val="00BC1F7A"/>
    <w:rsid w:val="00BC3C83"/>
    <w:rsid w:val="00BC3F6B"/>
    <w:rsid w:val="00BC4367"/>
    <w:rsid w:val="00BC44EF"/>
    <w:rsid w:val="00BC6C27"/>
    <w:rsid w:val="00BC6DFB"/>
    <w:rsid w:val="00BC7157"/>
    <w:rsid w:val="00BD0C83"/>
    <w:rsid w:val="00BD3AF9"/>
    <w:rsid w:val="00BD3F95"/>
    <w:rsid w:val="00BD562C"/>
    <w:rsid w:val="00BD6715"/>
    <w:rsid w:val="00BD6794"/>
    <w:rsid w:val="00BD6C44"/>
    <w:rsid w:val="00BD6ECB"/>
    <w:rsid w:val="00BD6FEA"/>
    <w:rsid w:val="00BE13B7"/>
    <w:rsid w:val="00BE15BC"/>
    <w:rsid w:val="00BE468A"/>
    <w:rsid w:val="00BE532D"/>
    <w:rsid w:val="00BE7DF8"/>
    <w:rsid w:val="00BF055D"/>
    <w:rsid w:val="00BF1C0E"/>
    <w:rsid w:val="00BF4007"/>
    <w:rsid w:val="00BF409A"/>
    <w:rsid w:val="00BF6A35"/>
    <w:rsid w:val="00BF6A7D"/>
    <w:rsid w:val="00BF7425"/>
    <w:rsid w:val="00C00F49"/>
    <w:rsid w:val="00C019D5"/>
    <w:rsid w:val="00C02C12"/>
    <w:rsid w:val="00C02F0E"/>
    <w:rsid w:val="00C03E74"/>
    <w:rsid w:val="00C04014"/>
    <w:rsid w:val="00C05390"/>
    <w:rsid w:val="00C0563B"/>
    <w:rsid w:val="00C07AB8"/>
    <w:rsid w:val="00C07F11"/>
    <w:rsid w:val="00C110FE"/>
    <w:rsid w:val="00C12C08"/>
    <w:rsid w:val="00C15C88"/>
    <w:rsid w:val="00C205B4"/>
    <w:rsid w:val="00C208A7"/>
    <w:rsid w:val="00C2216F"/>
    <w:rsid w:val="00C225E8"/>
    <w:rsid w:val="00C23172"/>
    <w:rsid w:val="00C23496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5C17"/>
    <w:rsid w:val="00C37BC0"/>
    <w:rsid w:val="00C406E9"/>
    <w:rsid w:val="00C4194F"/>
    <w:rsid w:val="00C42DE0"/>
    <w:rsid w:val="00C43638"/>
    <w:rsid w:val="00C43DFF"/>
    <w:rsid w:val="00C50A45"/>
    <w:rsid w:val="00C51552"/>
    <w:rsid w:val="00C51B9E"/>
    <w:rsid w:val="00C5304D"/>
    <w:rsid w:val="00C535CA"/>
    <w:rsid w:val="00C5567D"/>
    <w:rsid w:val="00C55777"/>
    <w:rsid w:val="00C57063"/>
    <w:rsid w:val="00C63FE2"/>
    <w:rsid w:val="00C666B8"/>
    <w:rsid w:val="00C70CB6"/>
    <w:rsid w:val="00C7115C"/>
    <w:rsid w:val="00C7306C"/>
    <w:rsid w:val="00C738C0"/>
    <w:rsid w:val="00C75900"/>
    <w:rsid w:val="00C75B2C"/>
    <w:rsid w:val="00C76B56"/>
    <w:rsid w:val="00C810AC"/>
    <w:rsid w:val="00C814CB"/>
    <w:rsid w:val="00C82523"/>
    <w:rsid w:val="00C842BA"/>
    <w:rsid w:val="00C858B2"/>
    <w:rsid w:val="00C85D6C"/>
    <w:rsid w:val="00C87E01"/>
    <w:rsid w:val="00C90280"/>
    <w:rsid w:val="00C90B1B"/>
    <w:rsid w:val="00C914D3"/>
    <w:rsid w:val="00C92C78"/>
    <w:rsid w:val="00C92E94"/>
    <w:rsid w:val="00C97700"/>
    <w:rsid w:val="00CA2955"/>
    <w:rsid w:val="00CA2DB4"/>
    <w:rsid w:val="00CA3667"/>
    <w:rsid w:val="00CA50DE"/>
    <w:rsid w:val="00CA51B8"/>
    <w:rsid w:val="00CA5D20"/>
    <w:rsid w:val="00CB01C3"/>
    <w:rsid w:val="00CB26CA"/>
    <w:rsid w:val="00CB3183"/>
    <w:rsid w:val="00CB328F"/>
    <w:rsid w:val="00CB3F5C"/>
    <w:rsid w:val="00CB79C1"/>
    <w:rsid w:val="00CC00CF"/>
    <w:rsid w:val="00CC16A0"/>
    <w:rsid w:val="00CC4157"/>
    <w:rsid w:val="00CC61C6"/>
    <w:rsid w:val="00CC6FFF"/>
    <w:rsid w:val="00CD0E2D"/>
    <w:rsid w:val="00CD1403"/>
    <w:rsid w:val="00CD27C3"/>
    <w:rsid w:val="00CD2D91"/>
    <w:rsid w:val="00CD2F00"/>
    <w:rsid w:val="00CD2F30"/>
    <w:rsid w:val="00CD3317"/>
    <w:rsid w:val="00CD3789"/>
    <w:rsid w:val="00CD5373"/>
    <w:rsid w:val="00CD5A32"/>
    <w:rsid w:val="00CD682A"/>
    <w:rsid w:val="00CD6D22"/>
    <w:rsid w:val="00CD7755"/>
    <w:rsid w:val="00CE2E48"/>
    <w:rsid w:val="00CE3ED5"/>
    <w:rsid w:val="00CE4DBB"/>
    <w:rsid w:val="00CE58E6"/>
    <w:rsid w:val="00CE784C"/>
    <w:rsid w:val="00CF04D1"/>
    <w:rsid w:val="00CF0534"/>
    <w:rsid w:val="00CF1565"/>
    <w:rsid w:val="00CF1CA2"/>
    <w:rsid w:val="00CF36CE"/>
    <w:rsid w:val="00CF40FC"/>
    <w:rsid w:val="00CF483E"/>
    <w:rsid w:val="00CF599A"/>
    <w:rsid w:val="00CF5A41"/>
    <w:rsid w:val="00CF7550"/>
    <w:rsid w:val="00CF7DBA"/>
    <w:rsid w:val="00D008D7"/>
    <w:rsid w:val="00D0125C"/>
    <w:rsid w:val="00D01542"/>
    <w:rsid w:val="00D02B5A"/>
    <w:rsid w:val="00D05337"/>
    <w:rsid w:val="00D0590E"/>
    <w:rsid w:val="00D06E96"/>
    <w:rsid w:val="00D06FAA"/>
    <w:rsid w:val="00D07A87"/>
    <w:rsid w:val="00D07E16"/>
    <w:rsid w:val="00D10988"/>
    <w:rsid w:val="00D11C13"/>
    <w:rsid w:val="00D125A1"/>
    <w:rsid w:val="00D12BD7"/>
    <w:rsid w:val="00D12CC3"/>
    <w:rsid w:val="00D13048"/>
    <w:rsid w:val="00D22423"/>
    <w:rsid w:val="00D23BB4"/>
    <w:rsid w:val="00D2502D"/>
    <w:rsid w:val="00D25377"/>
    <w:rsid w:val="00D25CF6"/>
    <w:rsid w:val="00D27DDA"/>
    <w:rsid w:val="00D303DA"/>
    <w:rsid w:val="00D317C6"/>
    <w:rsid w:val="00D31B04"/>
    <w:rsid w:val="00D36893"/>
    <w:rsid w:val="00D401CC"/>
    <w:rsid w:val="00D40EF5"/>
    <w:rsid w:val="00D41CD5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60219"/>
    <w:rsid w:val="00D65E19"/>
    <w:rsid w:val="00D6671A"/>
    <w:rsid w:val="00D66760"/>
    <w:rsid w:val="00D66B43"/>
    <w:rsid w:val="00D66C91"/>
    <w:rsid w:val="00D707AF"/>
    <w:rsid w:val="00D7164E"/>
    <w:rsid w:val="00D73E14"/>
    <w:rsid w:val="00D73E39"/>
    <w:rsid w:val="00D75082"/>
    <w:rsid w:val="00D77D0B"/>
    <w:rsid w:val="00D822B8"/>
    <w:rsid w:val="00D82B22"/>
    <w:rsid w:val="00D87533"/>
    <w:rsid w:val="00D911AC"/>
    <w:rsid w:val="00D92D28"/>
    <w:rsid w:val="00D92FE6"/>
    <w:rsid w:val="00D9351D"/>
    <w:rsid w:val="00D93C70"/>
    <w:rsid w:val="00D94B10"/>
    <w:rsid w:val="00D94E92"/>
    <w:rsid w:val="00D95419"/>
    <w:rsid w:val="00D97322"/>
    <w:rsid w:val="00D97364"/>
    <w:rsid w:val="00DA0D7E"/>
    <w:rsid w:val="00DA16D0"/>
    <w:rsid w:val="00DA2156"/>
    <w:rsid w:val="00DA3325"/>
    <w:rsid w:val="00DA3345"/>
    <w:rsid w:val="00DA567B"/>
    <w:rsid w:val="00DA66FF"/>
    <w:rsid w:val="00DA6861"/>
    <w:rsid w:val="00DA7C88"/>
    <w:rsid w:val="00DB0B8A"/>
    <w:rsid w:val="00DB1218"/>
    <w:rsid w:val="00DB2C05"/>
    <w:rsid w:val="00DB2C97"/>
    <w:rsid w:val="00DB6351"/>
    <w:rsid w:val="00DB6C47"/>
    <w:rsid w:val="00DB6C96"/>
    <w:rsid w:val="00DB74B9"/>
    <w:rsid w:val="00DC4247"/>
    <w:rsid w:val="00DC54E6"/>
    <w:rsid w:val="00DC66A4"/>
    <w:rsid w:val="00DC6789"/>
    <w:rsid w:val="00DC6C0E"/>
    <w:rsid w:val="00DD017D"/>
    <w:rsid w:val="00DD100D"/>
    <w:rsid w:val="00DD222C"/>
    <w:rsid w:val="00DD2D84"/>
    <w:rsid w:val="00DD305B"/>
    <w:rsid w:val="00DD3A71"/>
    <w:rsid w:val="00DD41B2"/>
    <w:rsid w:val="00DD5EA4"/>
    <w:rsid w:val="00DD6753"/>
    <w:rsid w:val="00DD7738"/>
    <w:rsid w:val="00DD7C26"/>
    <w:rsid w:val="00DE18F5"/>
    <w:rsid w:val="00DE1F60"/>
    <w:rsid w:val="00DE1FE5"/>
    <w:rsid w:val="00DE3DEE"/>
    <w:rsid w:val="00DE41C3"/>
    <w:rsid w:val="00DE42D0"/>
    <w:rsid w:val="00DE63FC"/>
    <w:rsid w:val="00DE6B53"/>
    <w:rsid w:val="00DE7923"/>
    <w:rsid w:val="00DF04E8"/>
    <w:rsid w:val="00DF11D5"/>
    <w:rsid w:val="00DF142B"/>
    <w:rsid w:val="00DF28E1"/>
    <w:rsid w:val="00DF385E"/>
    <w:rsid w:val="00DF5299"/>
    <w:rsid w:val="00DF52A3"/>
    <w:rsid w:val="00DF543B"/>
    <w:rsid w:val="00DF637A"/>
    <w:rsid w:val="00E00758"/>
    <w:rsid w:val="00E01F65"/>
    <w:rsid w:val="00E025E5"/>
    <w:rsid w:val="00E02C55"/>
    <w:rsid w:val="00E03A4F"/>
    <w:rsid w:val="00E05B96"/>
    <w:rsid w:val="00E07926"/>
    <w:rsid w:val="00E07EC4"/>
    <w:rsid w:val="00E126D8"/>
    <w:rsid w:val="00E12F90"/>
    <w:rsid w:val="00E1352B"/>
    <w:rsid w:val="00E14D97"/>
    <w:rsid w:val="00E17499"/>
    <w:rsid w:val="00E17BB8"/>
    <w:rsid w:val="00E21DA0"/>
    <w:rsid w:val="00E22513"/>
    <w:rsid w:val="00E22C87"/>
    <w:rsid w:val="00E23526"/>
    <w:rsid w:val="00E237F9"/>
    <w:rsid w:val="00E247AB"/>
    <w:rsid w:val="00E253AE"/>
    <w:rsid w:val="00E25736"/>
    <w:rsid w:val="00E26DB3"/>
    <w:rsid w:val="00E3007A"/>
    <w:rsid w:val="00E30FB9"/>
    <w:rsid w:val="00E33361"/>
    <w:rsid w:val="00E33ADB"/>
    <w:rsid w:val="00E36FD2"/>
    <w:rsid w:val="00E4037F"/>
    <w:rsid w:val="00E40570"/>
    <w:rsid w:val="00E416CE"/>
    <w:rsid w:val="00E41C41"/>
    <w:rsid w:val="00E462FD"/>
    <w:rsid w:val="00E46AEE"/>
    <w:rsid w:val="00E47A95"/>
    <w:rsid w:val="00E47D99"/>
    <w:rsid w:val="00E47F4A"/>
    <w:rsid w:val="00E47F7B"/>
    <w:rsid w:val="00E5075F"/>
    <w:rsid w:val="00E53734"/>
    <w:rsid w:val="00E5387A"/>
    <w:rsid w:val="00E53A6B"/>
    <w:rsid w:val="00E53F45"/>
    <w:rsid w:val="00E55ACC"/>
    <w:rsid w:val="00E57DF2"/>
    <w:rsid w:val="00E60F83"/>
    <w:rsid w:val="00E6219E"/>
    <w:rsid w:val="00E63968"/>
    <w:rsid w:val="00E63A7C"/>
    <w:rsid w:val="00E64E92"/>
    <w:rsid w:val="00E66AC0"/>
    <w:rsid w:val="00E70065"/>
    <w:rsid w:val="00E70DFA"/>
    <w:rsid w:val="00E71F32"/>
    <w:rsid w:val="00E7298C"/>
    <w:rsid w:val="00E73F9F"/>
    <w:rsid w:val="00E7480F"/>
    <w:rsid w:val="00E74D4F"/>
    <w:rsid w:val="00E75ECB"/>
    <w:rsid w:val="00E80742"/>
    <w:rsid w:val="00E80D69"/>
    <w:rsid w:val="00E814D8"/>
    <w:rsid w:val="00E82D43"/>
    <w:rsid w:val="00E846DD"/>
    <w:rsid w:val="00E852B4"/>
    <w:rsid w:val="00E8591C"/>
    <w:rsid w:val="00E86D1A"/>
    <w:rsid w:val="00E86DF2"/>
    <w:rsid w:val="00E8793D"/>
    <w:rsid w:val="00E92612"/>
    <w:rsid w:val="00E92C67"/>
    <w:rsid w:val="00E93308"/>
    <w:rsid w:val="00E94A7B"/>
    <w:rsid w:val="00E94AC3"/>
    <w:rsid w:val="00E97015"/>
    <w:rsid w:val="00E9706C"/>
    <w:rsid w:val="00EA0B5D"/>
    <w:rsid w:val="00EA13A2"/>
    <w:rsid w:val="00EA1751"/>
    <w:rsid w:val="00EA2689"/>
    <w:rsid w:val="00EA45B7"/>
    <w:rsid w:val="00EA49A1"/>
    <w:rsid w:val="00EA5CB8"/>
    <w:rsid w:val="00EB16C5"/>
    <w:rsid w:val="00EB22B6"/>
    <w:rsid w:val="00EB49C4"/>
    <w:rsid w:val="00EB572F"/>
    <w:rsid w:val="00EB5FDB"/>
    <w:rsid w:val="00EB6EA5"/>
    <w:rsid w:val="00EB7E14"/>
    <w:rsid w:val="00EC0DB4"/>
    <w:rsid w:val="00EC251D"/>
    <w:rsid w:val="00EC2EB0"/>
    <w:rsid w:val="00EC4356"/>
    <w:rsid w:val="00EC5B3C"/>
    <w:rsid w:val="00EC751D"/>
    <w:rsid w:val="00ED23C0"/>
    <w:rsid w:val="00ED32AA"/>
    <w:rsid w:val="00ED404B"/>
    <w:rsid w:val="00ED6EA6"/>
    <w:rsid w:val="00EE0AC5"/>
    <w:rsid w:val="00EE0E4B"/>
    <w:rsid w:val="00EE16E9"/>
    <w:rsid w:val="00EE3D51"/>
    <w:rsid w:val="00EE41BB"/>
    <w:rsid w:val="00EE43FE"/>
    <w:rsid w:val="00EE4D6A"/>
    <w:rsid w:val="00EE63E4"/>
    <w:rsid w:val="00EE675B"/>
    <w:rsid w:val="00EF448C"/>
    <w:rsid w:val="00EF67BC"/>
    <w:rsid w:val="00EF7A7B"/>
    <w:rsid w:val="00F00D5F"/>
    <w:rsid w:val="00F013B6"/>
    <w:rsid w:val="00F026BE"/>
    <w:rsid w:val="00F030F6"/>
    <w:rsid w:val="00F0562C"/>
    <w:rsid w:val="00F05C58"/>
    <w:rsid w:val="00F07D42"/>
    <w:rsid w:val="00F107CD"/>
    <w:rsid w:val="00F115FE"/>
    <w:rsid w:val="00F126B7"/>
    <w:rsid w:val="00F1363D"/>
    <w:rsid w:val="00F16051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543"/>
    <w:rsid w:val="00F35707"/>
    <w:rsid w:val="00F35D33"/>
    <w:rsid w:val="00F36EBA"/>
    <w:rsid w:val="00F3752A"/>
    <w:rsid w:val="00F41C6D"/>
    <w:rsid w:val="00F43F6C"/>
    <w:rsid w:val="00F44A75"/>
    <w:rsid w:val="00F44AE1"/>
    <w:rsid w:val="00F44CB8"/>
    <w:rsid w:val="00F45525"/>
    <w:rsid w:val="00F46386"/>
    <w:rsid w:val="00F50F5D"/>
    <w:rsid w:val="00F530F0"/>
    <w:rsid w:val="00F55345"/>
    <w:rsid w:val="00F6071E"/>
    <w:rsid w:val="00F61D75"/>
    <w:rsid w:val="00F629DB"/>
    <w:rsid w:val="00F64A07"/>
    <w:rsid w:val="00F6536C"/>
    <w:rsid w:val="00F6587D"/>
    <w:rsid w:val="00F71523"/>
    <w:rsid w:val="00F71989"/>
    <w:rsid w:val="00F7482C"/>
    <w:rsid w:val="00F75893"/>
    <w:rsid w:val="00F75A7E"/>
    <w:rsid w:val="00F75D98"/>
    <w:rsid w:val="00F8067A"/>
    <w:rsid w:val="00F81301"/>
    <w:rsid w:val="00F834CF"/>
    <w:rsid w:val="00F84514"/>
    <w:rsid w:val="00F84723"/>
    <w:rsid w:val="00F84B9D"/>
    <w:rsid w:val="00F8529C"/>
    <w:rsid w:val="00F87039"/>
    <w:rsid w:val="00F87F14"/>
    <w:rsid w:val="00F91D9D"/>
    <w:rsid w:val="00F92CC8"/>
    <w:rsid w:val="00F92E70"/>
    <w:rsid w:val="00F9475B"/>
    <w:rsid w:val="00F96473"/>
    <w:rsid w:val="00F967D0"/>
    <w:rsid w:val="00F96DCC"/>
    <w:rsid w:val="00F97697"/>
    <w:rsid w:val="00FA1A8C"/>
    <w:rsid w:val="00FA2CEA"/>
    <w:rsid w:val="00FA3FA4"/>
    <w:rsid w:val="00FA52F6"/>
    <w:rsid w:val="00FA58C4"/>
    <w:rsid w:val="00FA746D"/>
    <w:rsid w:val="00FB00AD"/>
    <w:rsid w:val="00FB3F9B"/>
    <w:rsid w:val="00FB3FF5"/>
    <w:rsid w:val="00FB6C71"/>
    <w:rsid w:val="00FB7D60"/>
    <w:rsid w:val="00FB7E65"/>
    <w:rsid w:val="00FC0615"/>
    <w:rsid w:val="00FC0BA2"/>
    <w:rsid w:val="00FC1389"/>
    <w:rsid w:val="00FC305C"/>
    <w:rsid w:val="00FC31AC"/>
    <w:rsid w:val="00FC397E"/>
    <w:rsid w:val="00FC3EAA"/>
    <w:rsid w:val="00FC5BD2"/>
    <w:rsid w:val="00FD086F"/>
    <w:rsid w:val="00FD0C0C"/>
    <w:rsid w:val="00FD13E7"/>
    <w:rsid w:val="00FD194F"/>
    <w:rsid w:val="00FD1F45"/>
    <w:rsid w:val="00FD654E"/>
    <w:rsid w:val="00FE1840"/>
    <w:rsid w:val="00FE1A89"/>
    <w:rsid w:val="00FE1BBF"/>
    <w:rsid w:val="00FE28D1"/>
    <w:rsid w:val="00FE3FE1"/>
    <w:rsid w:val="00FE4F38"/>
    <w:rsid w:val="00FE64B2"/>
    <w:rsid w:val="00FE67B4"/>
    <w:rsid w:val="00FE6A53"/>
    <w:rsid w:val="00FE747D"/>
    <w:rsid w:val="00FE7883"/>
    <w:rsid w:val="00FF01B2"/>
    <w:rsid w:val="00FF1EE5"/>
    <w:rsid w:val="00FF20F6"/>
    <w:rsid w:val="00FF2E7B"/>
    <w:rsid w:val="00FF3F0A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84BA78-16DA-40C5-934C-63275F00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C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EC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E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758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9E1E-8A9B-4EDD-9DB6-A1A83BC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C125BAD7.dotm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Barnes</cp:lastModifiedBy>
  <cp:revision>2</cp:revision>
  <cp:lastPrinted>2016-02-02T15:08:00Z</cp:lastPrinted>
  <dcterms:created xsi:type="dcterms:W3CDTF">2016-07-21T16:12:00Z</dcterms:created>
  <dcterms:modified xsi:type="dcterms:W3CDTF">2016-07-21T16:12:00Z</dcterms:modified>
</cp:coreProperties>
</file>